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C8F" w:rsidRDefault="00AA6095">
      <w:r>
        <w:rPr>
          <w:noProof/>
          <w:lang w:eastAsia="ru-RU"/>
        </w:rPr>
        <w:drawing>
          <wp:inline distT="0" distB="0" distL="0" distR="0">
            <wp:extent cx="5940425" cy="4217470"/>
            <wp:effectExtent l="19050" t="0" r="3175" b="0"/>
            <wp:docPr id="1" name="Рисунок 1" descr="http://d11142.edu35.ru/images/dlyastranicyidlyavasroditel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11142.edu35.ru/images/dlyastranicyidlyavasroditeli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7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4C8F" w:rsidRPr="00384C8F" w:rsidRDefault="00384C8F" w:rsidP="00384C8F"/>
    <w:p w:rsidR="00384C8F" w:rsidRPr="00384C8F" w:rsidRDefault="00384C8F" w:rsidP="00384C8F"/>
    <w:p w:rsidR="00384C8F" w:rsidRPr="00384C8F" w:rsidRDefault="00384C8F" w:rsidP="00384C8F"/>
    <w:p w:rsidR="00384C8F" w:rsidRPr="00384C8F" w:rsidRDefault="00384C8F" w:rsidP="00384C8F">
      <w:pPr>
        <w:shd w:val="clear" w:color="auto" w:fill="F7F7F7"/>
        <w:spacing w:after="150" w:line="240" w:lineRule="auto"/>
        <w:jc w:val="center"/>
        <w:rPr>
          <w:rFonts w:ascii="Arial" w:eastAsia="Times New Roman" w:hAnsi="Arial" w:cs="Arial"/>
          <w:color w:val="1F497D" w:themeColor="text2"/>
          <w:sz w:val="20"/>
          <w:szCs w:val="20"/>
          <w:lang w:eastAsia="ru-RU"/>
        </w:rPr>
      </w:pPr>
      <w:r w:rsidRPr="00384C8F">
        <w:rPr>
          <w:rFonts w:ascii="Arial" w:eastAsia="Times New Roman" w:hAnsi="Arial" w:cs="Arial"/>
          <w:bCs/>
          <w:color w:val="1F497D" w:themeColor="text2"/>
          <w:sz w:val="20"/>
          <w:u w:val="single"/>
          <w:lang w:eastAsia="ru-RU"/>
        </w:rPr>
        <w:t>При приёме ребенка в детский сад Вам необходимо предъявить</w:t>
      </w:r>
    </w:p>
    <w:p w:rsidR="00384C8F" w:rsidRPr="00384C8F" w:rsidRDefault="00384C8F" w:rsidP="00384C8F">
      <w:pPr>
        <w:shd w:val="clear" w:color="auto" w:fill="F7F7F7"/>
        <w:spacing w:after="150" w:line="240" w:lineRule="auto"/>
        <w:jc w:val="center"/>
        <w:rPr>
          <w:rFonts w:ascii="Arial" w:eastAsia="Times New Roman" w:hAnsi="Arial" w:cs="Arial"/>
          <w:color w:val="1F497D" w:themeColor="text2"/>
          <w:sz w:val="20"/>
          <w:szCs w:val="20"/>
          <w:lang w:eastAsia="ru-RU"/>
        </w:rPr>
      </w:pPr>
      <w:r w:rsidRPr="00384C8F">
        <w:rPr>
          <w:rFonts w:ascii="Arial" w:eastAsia="Times New Roman" w:hAnsi="Arial" w:cs="Arial"/>
          <w:bCs/>
          <w:color w:val="1F497D" w:themeColor="text2"/>
          <w:sz w:val="20"/>
          <w:u w:val="single"/>
          <w:lang w:eastAsia="ru-RU"/>
        </w:rPr>
        <w:t>следующие документы:</w:t>
      </w:r>
    </w:p>
    <w:p w:rsidR="00384C8F" w:rsidRPr="00384C8F" w:rsidRDefault="00384C8F" w:rsidP="00384C8F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384C8F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Свидетельство о рождении ребенка (оригинал и ксерокопия)</w:t>
      </w:r>
    </w:p>
    <w:p w:rsidR="00384C8F" w:rsidRPr="00384C8F" w:rsidRDefault="00384C8F" w:rsidP="00384C8F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384C8F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Паспорт одного из родителей (оригинал и ксерокопия)</w:t>
      </w:r>
    </w:p>
    <w:p w:rsidR="00384C8F" w:rsidRPr="00384C8F" w:rsidRDefault="00384C8F" w:rsidP="00384C8F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384C8F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При наличии льготы для зачисления ребенка в детский сад - документ,  подтверждающий льготу  (оригинал и ксерокопия)</w:t>
      </w:r>
    </w:p>
    <w:p w:rsidR="00384C8F" w:rsidRPr="00384C8F" w:rsidRDefault="00384C8F" w:rsidP="00384C8F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384C8F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Медицинское заключение с ММУ НЦРБ (оригинал)</w:t>
      </w:r>
    </w:p>
    <w:p w:rsidR="00384C8F" w:rsidRPr="00384C8F" w:rsidRDefault="00384C8F" w:rsidP="00384C8F">
      <w:pPr>
        <w:shd w:val="clear" w:color="auto" w:fill="F7F7F7"/>
        <w:spacing w:before="30" w:after="30" w:line="240" w:lineRule="auto"/>
        <w:ind w:left="30" w:right="30"/>
        <w:outlineLvl w:val="1"/>
        <w:rPr>
          <w:rFonts w:ascii="Arial" w:eastAsia="Times New Roman" w:hAnsi="Arial" w:cs="Arial"/>
          <w:bCs/>
          <w:color w:val="943634" w:themeColor="accent2" w:themeShade="BF"/>
          <w:sz w:val="36"/>
          <w:szCs w:val="36"/>
          <w:lang w:eastAsia="ru-RU"/>
        </w:rPr>
      </w:pPr>
      <w:hyperlink r:id="rId7" w:anchor="queueEmpty" w:tgtFrame="_blank" w:history="1">
        <w:r w:rsidRPr="00384C8F">
          <w:rPr>
            <w:rFonts w:ascii="Arial" w:eastAsia="Times New Roman" w:hAnsi="Arial" w:cs="Arial"/>
            <w:bCs/>
            <w:color w:val="943634" w:themeColor="accent2" w:themeShade="BF"/>
            <w:sz w:val="36"/>
            <w:szCs w:val="36"/>
            <w:u w:val="single"/>
            <w:lang w:eastAsia="ru-RU"/>
          </w:rPr>
          <w:t>Узнай очередь в детский сад</w:t>
        </w:r>
      </w:hyperlink>
    </w:p>
    <w:p w:rsidR="00384C8F" w:rsidRPr="00384C8F" w:rsidRDefault="00384C8F" w:rsidP="00384C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4C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pict>
          <v:rect id="_x0000_i1025" style="width:0;height:1.5pt" o:hralign="center" o:hrstd="t" o:hrnoshade="t" o:hr="t" fillcolor="#cdcac8" stroked="f"/>
        </w:pict>
      </w:r>
    </w:p>
    <w:p w:rsidR="00384C8F" w:rsidRPr="00384C8F" w:rsidRDefault="00384C8F" w:rsidP="00384C8F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384C8F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      </w:t>
      </w:r>
      <w:hyperlink r:id="rId8" w:history="1">
        <w:r w:rsidRPr="00384C8F">
          <w:rPr>
            <w:rFonts w:ascii="Comic Sans MS" w:eastAsia="Times New Roman" w:hAnsi="Comic Sans MS" w:cs="Arial"/>
            <w:bCs/>
            <w:color w:val="000000" w:themeColor="text1"/>
            <w:sz w:val="20"/>
            <w:u w:val="single"/>
            <w:lang w:eastAsia="ru-RU"/>
          </w:rPr>
          <w:t>Список льготных категорий граждан </w:t>
        </w:r>
      </w:hyperlink>
    </w:p>
    <w:p w:rsidR="00384C8F" w:rsidRPr="00384C8F" w:rsidRDefault="00384C8F" w:rsidP="00384C8F">
      <w:pPr>
        <w:shd w:val="clear" w:color="auto" w:fill="F7F7F7"/>
        <w:spacing w:before="30" w:after="30" w:line="240" w:lineRule="auto"/>
        <w:ind w:left="30" w:right="30"/>
        <w:outlineLvl w:val="2"/>
        <w:rPr>
          <w:rFonts w:ascii="Arial" w:eastAsia="Times New Roman" w:hAnsi="Arial" w:cs="Arial"/>
          <w:bCs/>
          <w:color w:val="000000" w:themeColor="text1"/>
          <w:sz w:val="32"/>
          <w:szCs w:val="32"/>
          <w:lang w:eastAsia="ru-RU"/>
        </w:rPr>
      </w:pPr>
      <w:hyperlink r:id="rId9" w:history="1">
        <w:r w:rsidRPr="00384C8F">
          <w:rPr>
            <w:rFonts w:ascii="Comic Sans MS" w:eastAsia="Times New Roman" w:hAnsi="Comic Sans MS" w:cs="Arial"/>
            <w:bCs/>
            <w:color w:val="000000" w:themeColor="text1"/>
            <w:sz w:val="20"/>
            <w:u w:val="single"/>
            <w:lang w:eastAsia="ru-RU"/>
          </w:rPr>
          <w:t>Перечень документов для предоставления государственной услуги</w:t>
        </w:r>
      </w:hyperlink>
    </w:p>
    <w:p w:rsidR="00384C8F" w:rsidRPr="00384C8F" w:rsidRDefault="00384C8F" w:rsidP="00384C8F">
      <w:pPr>
        <w:shd w:val="clear" w:color="auto" w:fill="F7F7F7"/>
        <w:spacing w:before="30" w:after="30" w:line="240" w:lineRule="auto"/>
        <w:ind w:left="30" w:right="30"/>
        <w:outlineLvl w:val="2"/>
        <w:rPr>
          <w:rFonts w:ascii="Arial" w:eastAsia="Times New Roman" w:hAnsi="Arial" w:cs="Arial"/>
          <w:bCs/>
          <w:color w:val="000000" w:themeColor="text1"/>
          <w:sz w:val="32"/>
          <w:szCs w:val="32"/>
          <w:lang w:eastAsia="ru-RU"/>
        </w:rPr>
      </w:pPr>
      <w:hyperlink r:id="rId10" w:history="1">
        <w:r w:rsidRPr="00384C8F">
          <w:rPr>
            <w:rFonts w:ascii="Comic Sans MS" w:eastAsia="Times New Roman" w:hAnsi="Comic Sans MS" w:cs="Arial"/>
            <w:bCs/>
            <w:color w:val="000000" w:themeColor="text1"/>
            <w:sz w:val="20"/>
            <w:u w:val="single"/>
            <w:lang w:eastAsia="ru-RU"/>
          </w:rPr>
          <w:t>Перечень оснований для отказа в предоставлении государственной услуги</w:t>
        </w:r>
      </w:hyperlink>
    </w:p>
    <w:p w:rsidR="00384C8F" w:rsidRPr="00384C8F" w:rsidRDefault="00384C8F" w:rsidP="00384C8F">
      <w:pPr>
        <w:shd w:val="clear" w:color="auto" w:fill="F7F7F7"/>
        <w:spacing w:before="30" w:after="30" w:line="240" w:lineRule="auto"/>
        <w:ind w:left="30" w:right="30"/>
        <w:outlineLvl w:val="2"/>
        <w:rPr>
          <w:rFonts w:ascii="Arial" w:eastAsia="Times New Roman" w:hAnsi="Arial" w:cs="Arial"/>
          <w:bCs/>
          <w:color w:val="000000" w:themeColor="text1"/>
          <w:sz w:val="32"/>
          <w:szCs w:val="32"/>
          <w:lang w:eastAsia="ru-RU"/>
        </w:rPr>
      </w:pPr>
      <w:hyperlink r:id="rId11" w:history="1">
        <w:r w:rsidRPr="00384C8F">
          <w:rPr>
            <w:rFonts w:ascii="Comic Sans MS" w:eastAsia="Times New Roman" w:hAnsi="Comic Sans MS" w:cs="Arial"/>
            <w:bCs/>
            <w:color w:val="000000" w:themeColor="text1"/>
            <w:sz w:val="20"/>
            <w:u w:val="single"/>
            <w:lang w:eastAsia="ru-RU"/>
          </w:rPr>
          <w:t>Уполномоченный по правам ребенка</w:t>
        </w:r>
      </w:hyperlink>
      <w:r w:rsidRPr="00384C8F">
        <w:rPr>
          <w:rFonts w:ascii="Arial" w:eastAsia="Times New Roman" w:hAnsi="Arial" w:cs="Arial"/>
          <w:bCs/>
          <w:color w:val="000000" w:themeColor="text1"/>
          <w:sz w:val="32"/>
          <w:szCs w:val="32"/>
          <w:lang w:eastAsia="ru-RU"/>
        </w:rPr>
        <w:t> </w:t>
      </w:r>
    </w:p>
    <w:p w:rsidR="00384C8F" w:rsidRPr="00384C8F" w:rsidRDefault="00384C8F" w:rsidP="00384C8F">
      <w:pPr>
        <w:shd w:val="clear" w:color="auto" w:fill="F7F7F7"/>
        <w:spacing w:before="30" w:after="30" w:line="240" w:lineRule="auto"/>
        <w:ind w:left="30" w:right="30"/>
        <w:outlineLvl w:val="2"/>
        <w:rPr>
          <w:rFonts w:ascii="Arial" w:eastAsia="Times New Roman" w:hAnsi="Arial" w:cs="Arial"/>
          <w:bCs/>
          <w:color w:val="000000" w:themeColor="text1"/>
          <w:sz w:val="32"/>
          <w:szCs w:val="32"/>
          <w:lang w:eastAsia="ru-RU"/>
        </w:rPr>
      </w:pPr>
      <w:r w:rsidRPr="00384C8F">
        <w:rPr>
          <w:rFonts w:ascii="Arial" w:eastAsia="Times New Roman" w:hAnsi="Arial" w:cs="Arial"/>
          <w:bCs/>
          <w:color w:val="000000" w:themeColor="text1"/>
          <w:sz w:val="32"/>
          <w:szCs w:val="32"/>
          <w:lang w:eastAsia="ru-RU"/>
        </w:rPr>
        <w:pict>
          <v:rect id="_x0000_i1026" style="width:0;height:1.5pt" o:hralign="center" o:hrstd="t" o:hrnoshade="t" o:hr="t" fillcolor="#cdcac8" stroked="f"/>
        </w:pict>
      </w:r>
    </w:p>
    <w:p w:rsidR="00384C8F" w:rsidRPr="00384C8F" w:rsidRDefault="00384C8F" w:rsidP="00384C8F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384C8F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 </w:t>
      </w:r>
    </w:p>
    <w:p w:rsidR="00384C8F" w:rsidRPr="00384C8F" w:rsidRDefault="00384C8F" w:rsidP="00384C8F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384C8F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Детский сад работает 5 дней в неделю с 7.30 до 17.00 Выходными днями являются суббота, воскресенье и общегосударственные праздничные дни. Прием детей с 7.30 до 8.00.</w:t>
      </w:r>
    </w:p>
    <w:p w:rsidR="00384C8F" w:rsidRPr="00384C8F" w:rsidRDefault="00384C8F" w:rsidP="00384C8F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7F7F7"/>
          <w:lang w:eastAsia="ru-RU"/>
        </w:rPr>
      </w:pPr>
      <w:r w:rsidRPr="00384C8F">
        <w:rPr>
          <w:rFonts w:ascii="Arial" w:eastAsia="Times New Roman" w:hAnsi="Arial" w:cs="Arial"/>
          <w:bCs/>
          <w:color w:val="000000" w:themeColor="text1"/>
          <w:sz w:val="20"/>
          <w:lang w:eastAsia="ru-RU"/>
        </w:rPr>
        <w:lastRenderedPageBreak/>
        <w:pict>
          <v:rect id="_x0000_i1027" style="width:0;height:1.5pt" o:hralign="center" o:hrstd="t" o:hrnoshade="t" o:hr="t" fillcolor="#cdcac8" stroked="f"/>
        </w:pict>
      </w:r>
    </w:p>
    <w:p w:rsidR="00384C8F" w:rsidRPr="00384C8F" w:rsidRDefault="00384C8F" w:rsidP="00384C8F">
      <w:pPr>
        <w:shd w:val="clear" w:color="auto" w:fill="F7F7F7"/>
        <w:spacing w:after="150" w:line="240" w:lineRule="auto"/>
        <w:jc w:val="center"/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</w:pPr>
      <w:r w:rsidRPr="00384C8F">
        <w:rPr>
          <w:rFonts w:ascii="Arial" w:eastAsia="Times New Roman" w:hAnsi="Arial" w:cs="Arial"/>
          <w:bCs/>
          <w:color w:val="C0504D" w:themeColor="accent2"/>
          <w:sz w:val="20"/>
          <w:lang w:eastAsia="ru-RU"/>
        </w:rPr>
        <w:t>Уважаемые родители!</w:t>
      </w:r>
    </w:p>
    <w:p w:rsidR="00384C8F" w:rsidRPr="00384C8F" w:rsidRDefault="00384C8F" w:rsidP="00384C8F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384C8F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 </w:t>
      </w:r>
      <w:r w:rsidRPr="00384C8F">
        <w:rPr>
          <w:rFonts w:ascii="Arial" w:eastAsia="Times New Roman" w:hAnsi="Arial" w:cs="Arial"/>
          <w:i/>
          <w:iCs/>
          <w:color w:val="000000" w:themeColor="text1"/>
          <w:sz w:val="20"/>
          <w:lang w:eastAsia="ru-RU"/>
        </w:rPr>
        <w:t> </w:t>
      </w:r>
      <w:r w:rsidRPr="00384C8F">
        <w:rPr>
          <w:rFonts w:ascii="Arial" w:eastAsia="Times New Roman" w:hAnsi="Arial" w:cs="Arial"/>
          <w:bCs/>
          <w:i/>
          <w:iCs/>
          <w:color w:val="000000" w:themeColor="text1"/>
          <w:sz w:val="20"/>
          <w:lang w:eastAsia="ru-RU"/>
        </w:rPr>
        <w:t>Помните:</w:t>
      </w:r>
      <w:r w:rsidRPr="00384C8F">
        <w:rPr>
          <w:rFonts w:ascii="Arial" w:eastAsia="Times New Roman" w:hAnsi="Arial" w:cs="Arial"/>
          <w:i/>
          <w:iCs/>
          <w:color w:val="000000" w:themeColor="text1"/>
          <w:sz w:val="20"/>
          <w:lang w:eastAsia="ru-RU"/>
        </w:rPr>
        <w:t> </w:t>
      </w:r>
      <w:r w:rsidRPr="00384C8F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своевременный приход и уход ребенка — необходимое условие правильной реализации воспитательно-образовательного процесса.</w:t>
      </w:r>
    </w:p>
    <w:p w:rsidR="00384C8F" w:rsidRPr="00384C8F" w:rsidRDefault="00384C8F" w:rsidP="00384C8F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384C8F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О невозможности прихода ребенка в детский сад по болезни или другой уважительной причине необходимо обязательно сообщить в ДОУ.</w:t>
      </w:r>
    </w:p>
    <w:p w:rsidR="00384C8F" w:rsidRPr="00384C8F" w:rsidRDefault="00384C8F" w:rsidP="00384C8F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384C8F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Ребенок, не посещающий детский сад более трех дней, должен иметь справку от врача, при возвращении после более длительного отсутствия предоставляется справка о состоянии здоровья ребенка и контактах за последний 21 день; после отсутствия в летний период — справка о контактах, обследовании на гельминты.</w:t>
      </w:r>
    </w:p>
    <w:p w:rsidR="00384C8F" w:rsidRPr="00384C8F" w:rsidRDefault="00384C8F" w:rsidP="00384C8F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384C8F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Необходимо заранее сообщать о дне выхода ребенка в ДОУ после длительного отсутствия.</w:t>
      </w:r>
    </w:p>
    <w:p w:rsidR="00384C8F" w:rsidRPr="00384C8F" w:rsidRDefault="00384C8F" w:rsidP="00384C8F">
      <w:pPr>
        <w:shd w:val="clear" w:color="auto" w:fill="F7F7F7"/>
        <w:spacing w:after="150"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384C8F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 </w:t>
      </w:r>
    </w:p>
    <w:p w:rsidR="00384C8F" w:rsidRPr="00384C8F" w:rsidRDefault="00384C8F" w:rsidP="00384C8F">
      <w:pPr>
        <w:shd w:val="clear" w:color="auto" w:fill="F7F7F7"/>
        <w:spacing w:after="150"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384C8F">
        <w:rPr>
          <w:rFonts w:ascii="Arial" w:eastAsia="Times New Roman" w:hAnsi="Arial" w:cs="Arial"/>
          <w:bCs/>
          <w:color w:val="000000" w:themeColor="text1"/>
          <w:sz w:val="20"/>
          <w:lang w:eastAsia="ru-RU"/>
        </w:rPr>
        <w:t>Требования к внешнему виду и одежде детей</w:t>
      </w:r>
    </w:p>
    <w:p w:rsidR="00384C8F" w:rsidRPr="00384C8F" w:rsidRDefault="00384C8F" w:rsidP="00384C8F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384C8F">
        <w:rPr>
          <w:rFonts w:ascii="Arial" w:eastAsia="Times New Roman" w:hAnsi="Arial" w:cs="Arial"/>
          <w:i/>
          <w:iCs/>
          <w:color w:val="000000" w:themeColor="text1"/>
          <w:sz w:val="20"/>
          <w:lang w:eastAsia="ru-RU"/>
        </w:rPr>
        <w:t>Что свидетельствует об ухоженности ребенка:</w:t>
      </w:r>
    </w:p>
    <w:p w:rsidR="00384C8F" w:rsidRPr="00384C8F" w:rsidRDefault="00384C8F" w:rsidP="00384C8F">
      <w:pPr>
        <w:shd w:val="clear" w:color="auto" w:fill="F7F7F7"/>
        <w:spacing w:after="150" w:line="240" w:lineRule="auto"/>
        <w:ind w:left="720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384C8F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·        опрятный вид, застегнутая на все пуговицы одежда и обувь;</w:t>
      </w:r>
    </w:p>
    <w:p w:rsidR="00384C8F" w:rsidRPr="00384C8F" w:rsidRDefault="00384C8F" w:rsidP="00384C8F">
      <w:pPr>
        <w:shd w:val="clear" w:color="auto" w:fill="F7F7F7"/>
        <w:spacing w:after="150" w:line="240" w:lineRule="auto"/>
        <w:ind w:left="720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384C8F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·        умытое лицо;</w:t>
      </w:r>
    </w:p>
    <w:p w:rsidR="00384C8F" w:rsidRPr="00384C8F" w:rsidRDefault="00384C8F" w:rsidP="00384C8F">
      <w:pPr>
        <w:shd w:val="clear" w:color="auto" w:fill="F7F7F7"/>
        <w:spacing w:after="150" w:line="240" w:lineRule="auto"/>
        <w:ind w:left="720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384C8F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·        чистые нос, руки, подстриженные ногти;</w:t>
      </w:r>
    </w:p>
    <w:p w:rsidR="00384C8F" w:rsidRPr="00384C8F" w:rsidRDefault="00384C8F" w:rsidP="00384C8F">
      <w:pPr>
        <w:shd w:val="clear" w:color="auto" w:fill="F7F7F7"/>
        <w:spacing w:after="150" w:line="240" w:lineRule="auto"/>
        <w:ind w:left="720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384C8F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·        подстриженные и тщательно расчесанные волосы;</w:t>
      </w:r>
    </w:p>
    <w:p w:rsidR="00384C8F" w:rsidRPr="00384C8F" w:rsidRDefault="00384C8F" w:rsidP="00384C8F">
      <w:pPr>
        <w:shd w:val="clear" w:color="auto" w:fill="F7F7F7"/>
        <w:spacing w:after="150" w:line="240" w:lineRule="auto"/>
        <w:ind w:left="720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384C8F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·        отсутствие налета на зубах;</w:t>
      </w:r>
    </w:p>
    <w:p w:rsidR="00384C8F" w:rsidRPr="00384C8F" w:rsidRDefault="00384C8F" w:rsidP="00384C8F">
      <w:pPr>
        <w:shd w:val="clear" w:color="auto" w:fill="F7F7F7"/>
        <w:spacing w:after="150" w:line="240" w:lineRule="auto"/>
        <w:ind w:left="720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384C8F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·        чистое нижнее белье;</w:t>
      </w:r>
    </w:p>
    <w:p w:rsidR="00384C8F" w:rsidRPr="00384C8F" w:rsidRDefault="00384C8F" w:rsidP="00384C8F">
      <w:pPr>
        <w:shd w:val="clear" w:color="auto" w:fill="F7F7F7"/>
        <w:spacing w:after="150" w:line="240" w:lineRule="auto"/>
        <w:ind w:left="720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384C8F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·        опрятные половые органы и чистый анус;</w:t>
      </w:r>
    </w:p>
    <w:p w:rsidR="00384C8F" w:rsidRPr="00384C8F" w:rsidRDefault="00384C8F" w:rsidP="00384C8F">
      <w:pPr>
        <w:shd w:val="clear" w:color="auto" w:fill="F7F7F7"/>
        <w:spacing w:after="150" w:line="240" w:lineRule="auto"/>
        <w:ind w:left="720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384C8F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·        наличие достаточного  количества носовых платков.</w:t>
      </w:r>
    </w:p>
    <w:p w:rsidR="00384C8F" w:rsidRPr="00384C8F" w:rsidRDefault="00384C8F" w:rsidP="00384C8F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384C8F">
        <w:rPr>
          <w:rFonts w:ascii="Arial" w:eastAsia="Times New Roman" w:hAnsi="Arial" w:cs="Arial"/>
          <w:bCs/>
          <w:i/>
          <w:iCs/>
          <w:color w:val="000000" w:themeColor="text1"/>
          <w:sz w:val="20"/>
          <w:lang w:eastAsia="ru-RU"/>
        </w:rPr>
        <w:t>    Для создания комфортных условий  пребывания  ребенка в ДОУ необходимо:</w:t>
      </w:r>
    </w:p>
    <w:p w:rsidR="00384C8F" w:rsidRPr="00384C8F" w:rsidRDefault="00384C8F" w:rsidP="00384C8F">
      <w:pPr>
        <w:shd w:val="clear" w:color="auto" w:fill="F7F7F7"/>
        <w:spacing w:after="150" w:line="240" w:lineRule="auto"/>
        <w:ind w:left="720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384C8F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·        не менее трех комплектов сменного белья (мальчикам — шорты, трусики, колготки; девочкам — колготки, трусики, в теплое время — носки и гольфы);</w:t>
      </w:r>
    </w:p>
    <w:p w:rsidR="00384C8F" w:rsidRPr="00384C8F" w:rsidRDefault="00384C8F" w:rsidP="00384C8F">
      <w:pPr>
        <w:shd w:val="clear" w:color="auto" w:fill="F7F7F7"/>
        <w:spacing w:after="150" w:line="240" w:lineRule="auto"/>
        <w:ind w:left="720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384C8F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·        не менее двух комплектов сменного белья для сна (пижама, пеленка, клеенка);</w:t>
      </w:r>
    </w:p>
    <w:p w:rsidR="00384C8F" w:rsidRPr="00384C8F" w:rsidRDefault="00384C8F" w:rsidP="00384C8F">
      <w:pPr>
        <w:shd w:val="clear" w:color="auto" w:fill="F7F7F7"/>
        <w:spacing w:after="150" w:line="240" w:lineRule="auto"/>
        <w:ind w:left="720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384C8F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·        два пакета для хранения чистого и использованного белья;</w:t>
      </w:r>
    </w:p>
    <w:p w:rsidR="00384C8F" w:rsidRPr="00384C8F" w:rsidRDefault="00384C8F" w:rsidP="00384C8F">
      <w:pPr>
        <w:shd w:val="clear" w:color="auto" w:fill="F7F7F7"/>
        <w:spacing w:after="150" w:line="240" w:lineRule="auto"/>
        <w:ind w:left="720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384C8F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·        промаркировать белье, одежду и прочие вещи.</w:t>
      </w:r>
    </w:p>
    <w:p w:rsidR="00384C8F" w:rsidRPr="00384C8F" w:rsidRDefault="00384C8F" w:rsidP="00384C8F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384C8F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    Перед тем как вести ребенка детский сад, проверьте, соответствует ли его костюм времени года и температуре воздуха. Проследите, чтобы одежда ребенка не была слишком велика и не сковывала его движений. В правильно подобранной одежде ребенок свободно двигается и меньше утомляется. Завязки и застежки должны быть распо</w:t>
      </w:r>
      <w:r w:rsidRPr="00384C8F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softHyphen/>
        <w:t>ложены так, чтобы ребенок мог са</w:t>
      </w:r>
      <w:r w:rsidRPr="00384C8F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softHyphen/>
        <w:t>мостоятельно себя обслужить. Обувь должна быть легкой, теплой, точно соответствовать ноге ребенка, легко сниматься и надеваться. Не</w:t>
      </w:r>
      <w:r w:rsidRPr="00384C8F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softHyphen/>
        <w:t>желательно ношение комбинезонов. Носовой платок необходим ребенку как в помещении, так и на прогулке. Сделайте на одежде удобные кар</w:t>
      </w:r>
      <w:r w:rsidRPr="00384C8F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softHyphen/>
        <w:t>маны для его хранения.</w:t>
      </w:r>
    </w:p>
    <w:p w:rsidR="00384C8F" w:rsidRPr="00384C8F" w:rsidRDefault="00384C8F" w:rsidP="00384C8F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384C8F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    Чтобы избежать случаев травма</w:t>
      </w:r>
      <w:r w:rsidRPr="00384C8F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softHyphen/>
        <w:t>тизма, родителям необходимо про</w:t>
      </w:r>
      <w:r w:rsidRPr="00384C8F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softHyphen/>
        <w:t>верить содержимое карманов в одежде ребенка на наличие опасных предметов. Категорически запреща</w:t>
      </w:r>
      <w:r w:rsidRPr="00384C8F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softHyphen/>
        <w:t>ется приносить в ДОУ острые, режу</w:t>
      </w:r>
      <w:r w:rsidRPr="00384C8F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softHyphen/>
        <w:t>щие, стеклянные предметы (ножни</w:t>
      </w:r>
      <w:r w:rsidRPr="00384C8F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softHyphen/>
        <w:t>цы, ножи, булавки, гвозди, проволо</w:t>
      </w:r>
      <w:r w:rsidRPr="00384C8F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softHyphen/>
        <w:t>ку, зеркала, стеклянные флаконы), а также мелкие предметы (бусинки, пуговицы и т.п.), таблетки.</w:t>
      </w:r>
    </w:p>
    <w:p w:rsidR="00384C8F" w:rsidRPr="00384C8F" w:rsidRDefault="00384C8F" w:rsidP="00384C8F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384C8F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    </w:t>
      </w:r>
      <w:r w:rsidRPr="00384C8F">
        <w:rPr>
          <w:rFonts w:ascii="Arial" w:eastAsia="Times New Roman" w:hAnsi="Arial" w:cs="Arial"/>
          <w:bCs/>
          <w:i/>
          <w:iCs/>
          <w:color w:val="000000" w:themeColor="text1"/>
          <w:sz w:val="20"/>
          <w:lang w:eastAsia="ru-RU"/>
        </w:rPr>
        <w:t>В соответствии с условиями Ро</w:t>
      </w:r>
      <w:r w:rsidRPr="00384C8F">
        <w:rPr>
          <w:rFonts w:ascii="Arial" w:eastAsia="Times New Roman" w:hAnsi="Arial" w:cs="Arial"/>
          <w:bCs/>
          <w:i/>
          <w:iCs/>
          <w:color w:val="000000" w:themeColor="text1"/>
          <w:sz w:val="20"/>
          <w:lang w:eastAsia="ru-RU"/>
        </w:rPr>
        <w:softHyphen/>
        <w:t>дительского договора родители обязаны:</w:t>
      </w:r>
    </w:p>
    <w:p w:rsidR="00384C8F" w:rsidRPr="00384C8F" w:rsidRDefault="00384C8F" w:rsidP="00384C8F">
      <w:pPr>
        <w:shd w:val="clear" w:color="auto" w:fill="F7F7F7"/>
        <w:spacing w:after="150" w:line="240" w:lineRule="auto"/>
        <w:ind w:left="720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384C8F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·        посещать общие и групповые ро</w:t>
      </w:r>
      <w:r w:rsidRPr="00384C8F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softHyphen/>
        <w:t>дительские собрания;</w:t>
      </w:r>
    </w:p>
    <w:p w:rsidR="00384C8F" w:rsidRPr="00384C8F" w:rsidRDefault="00384C8F" w:rsidP="00384C8F">
      <w:pPr>
        <w:shd w:val="clear" w:color="auto" w:fill="F7F7F7"/>
        <w:spacing w:after="150" w:line="240" w:lineRule="auto"/>
        <w:ind w:left="720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384C8F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·        участвовать в педагогической и хозяйственной жизни ДОУ;</w:t>
      </w:r>
    </w:p>
    <w:p w:rsidR="00384C8F" w:rsidRPr="00384C8F" w:rsidRDefault="00384C8F" w:rsidP="00384C8F">
      <w:pPr>
        <w:shd w:val="clear" w:color="auto" w:fill="F7F7F7"/>
        <w:spacing w:after="150" w:line="240" w:lineRule="auto"/>
        <w:ind w:left="720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384C8F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·        внимательно относиться к пору</w:t>
      </w:r>
      <w:r w:rsidRPr="00384C8F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softHyphen/>
        <w:t>чениям воспитателей и админи</w:t>
      </w:r>
      <w:r w:rsidRPr="00384C8F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softHyphen/>
        <w:t>страции ДОУ.</w:t>
      </w:r>
    </w:p>
    <w:p w:rsidR="00384C8F" w:rsidRPr="00384C8F" w:rsidRDefault="00384C8F" w:rsidP="00384C8F">
      <w:pPr>
        <w:rPr>
          <w:color w:val="000000" w:themeColor="text1"/>
        </w:rPr>
      </w:pPr>
    </w:p>
    <w:p w:rsidR="00384C8F" w:rsidRDefault="00384C8F" w:rsidP="00384C8F"/>
    <w:p w:rsidR="00931949" w:rsidRPr="00384C8F" w:rsidRDefault="00384C8F" w:rsidP="00384C8F">
      <w:pPr>
        <w:tabs>
          <w:tab w:val="left" w:pos="1800"/>
        </w:tabs>
      </w:pPr>
      <w:r>
        <w:tab/>
      </w:r>
    </w:p>
    <w:sectPr w:rsidR="00931949" w:rsidRPr="00384C8F" w:rsidSect="00931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4662" w:rsidRDefault="00F64662" w:rsidP="00384C8F">
      <w:pPr>
        <w:spacing w:after="0" w:line="240" w:lineRule="auto"/>
      </w:pPr>
      <w:r>
        <w:separator/>
      </w:r>
    </w:p>
  </w:endnote>
  <w:endnote w:type="continuationSeparator" w:id="1">
    <w:p w:rsidR="00F64662" w:rsidRDefault="00F64662" w:rsidP="00384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4662" w:rsidRDefault="00F64662" w:rsidP="00384C8F">
      <w:pPr>
        <w:spacing w:after="0" w:line="240" w:lineRule="auto"/>
      </w:pPr>
      <w:r>
        <w:separator/>
      </w:r>
    </w:p>
  </w:footnote>
  <w:footnote w:type="continuationSeparator" w:id="1">
    <w:p w:rsidR="00F64662" w:rsidRDefault="00F64662" w:rsidP="00384C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A6095"/>
    <w:rsid w:val="00384C8F"/>
    <w:rsid w:val="00931949"/>
    <w:rsid w:val="00AA6095"/>
    <w:rsid w:val="00B65B7A"/>
    <w:rsid w:val="00F64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949"/>
  </w:style>
  <w:style w:type="paragraph" w:styleId="2">
    <w:name w:val="heading 2"/>
    <w:basedOn w:val="a"/>
    <w:link w:val="20"/>
    <w:uiPriority w:val="9"/>
    <w:qFormat/>
    <w:rsid w:val="00384C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4C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6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609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84C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84C8F"/>
  </w:style>
  <w:style w:type="paragraph" w:styleId="a7">
    <w:name w:val="footer"/>
    <w:basedOn w:val="a"/>
    <w:link w:val="a8"/>
    <w:uiPriority w:val="99"/>
    <w:semiHidden/>
    <w:unhideWhenUsed/>
    <w:rsid w:val="00384C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84C8F"/>
  </w:style>
  <w:style w:type="character" w:customStyle="1" w:styleId="20">
    <w:name w:val="Заголовок 2 Знак"/>
    <w:basedOn w:val="a0"/>
    <w:link w:val="2"/>
    <w:uiPriority w:val="9"/>
    <w:rsid w:val="00384C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4C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9">
    <w:name w:val="Normal (Web)"/>
    <w:basedOn w:val="a"/>
    <w:uiPriority w:val="99"/>
    <w:semiHidden/>
    <w:unhideWhenUsed/>
    <w:rsid w:val="00384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384C8F"/>
    <w:rPr>
      <w:b/>
      <w:bCs/>
    </w:rPr>
  </w:style>
  <w:style w:type="character" w:styleId="ab">
    <w:name w:val="Hyperlink"/>
    <w:basedOn w:val="a0"/>
    <w:uiPriority w:val="99"/>
    <w:semiHidden/>
    <w:unhideWhenUsed/>
    <w:rsid w:val="00384C8F"/>
    <w:rPr>
      <w:color w:val="0000FF"/>
      <w:u w:val="single"/>
    </w:rPr>
  </w:style>
  <w:style w:type="character" w:styleId="ac">
    <w:name w:val="Emphasis"/>
    <w:basedOn w:val="a0"/>
    <w:uiPriority w:val="20"/>
    <w:qFormat/>
    <w:rsid w:val="00384C8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5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lnyshko-mdou.ucoz.ru/5/lgoty.xls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pgu.samregion.ru/rpguWeb/metro/service.jsp?widgetUrl=/service863003001&amp;servicePassportId=6300000010000143081&amp;indexPage=popular&amp;popularPage=1&amp;limit=50&amp;recipientCategoryType=physica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petyshok8.ucoz.ru/______.doc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solnyshko-mdou.ucoz.ru/5/otkaz.doc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solnyshko-mdou.ucoz.ru/5/dlja_poluchenija_gosudarstvennoj_uslugi_v_gou_pred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612</Words>
  <Characters>3494</Characters>
  <Application>Microsoft Office Word</Application>
  <DocSecurity>0</DocSecurity>
  <Lines>29</Lines>
  <Paragraphs>8</Paragraphs>
  <ScaleCrop>false</ScaleCrop>
  <Company>Microsoft</Company>
  <LinksUpToDate>false</LinksUpToDate>
  <CharactersWithSpaces>4098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2017-12-10T19:47:00Z</dcterms:created>
  <dcterms:modified xsi:type="dcterms:W3CDTF">2017-12-10T19:54:00Z</dcterms:modified>
</cp:coreProperties>
</file>