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90" w:rsidRPr="00DC23D6" w:rsidRDefault="00C22390" w:rsidP="00C22390">
      <w:pPr>
        <w:jc w:val="center"/>
        <w:rPr>
          <w:rFonts w:asciiTheme="majorHAnsi" w:eastAsia="Calibri" w:hAnsiTheme="majorHAnsi"/>
          <w:b/>
          <w:color w:val="000000"/>
          <w:sz w:val="28"/>
          <w:szCs w:val="28"/>
        </w:rPr>
      </w:pPr>
      <w:r>
        <w:rPr>
          <w:rFonts w:asciiTheme="majorHAnsi" w:eastAsia="Calibri" w:hAnsiTheme="majorHAnsi"/>
          <w:b/>
          <w:color w:val="000000"/>
          <w:sz w:val="28"/>
          <w:szCs w:val="28"/>
        </w:rPr>
        <w:t>Муниципальное казен</w:t>
      </w:r>
      <w:r w:rsidRPr="00DC23D6">
        <w:rPr>
          <w:rFonts w:asciiTheme="majorHAnsi" w:eastAsia="Calibri" w:hAnsiTheme="majorHAnsi"/>
          <w:b/>
          <w:color w:val="000000"/>
          <w:sz w:val="28"/>
          <w:szCs w:val="28"/>
        </w:rPr>
        <w:t>ное дошкольное образовательное учреждение</w:t>
      </w:r>
      <w:r>
        <w:rPr>
          <w:rFonts w:asciiTheme="majorHAnsi" w:eastAsia="Calibri" w:hAnsiTheme="majorHAnsi"/>
          <w:b/>
          <w:color w:val="000000"/>
          <w:sz w:val="28"/>
          <w:szCs w:val="28"/>
        </w:rPr>
        <w:t xml:space="preserve"> «Детский сад  «Орленок</w:t>
      </w:r>
      <w:r w:rsidRPr="00DC23D6">
        <w:rPr>
          <w:rFonts w:asciiTheme="majorHAnsi" w:eastAsia="Calibri" w:hAnsiTheme="majorHAnsi"/>
          <w:b/>
          <w:color w:val="000000"/>
          <w:sz w:val="28"/>
          <w:szCs w:val="28"/>
        </w:rPr>
        <w:t>»</w:t>
      </w:r>
      <w:r>
        <w:rPr>
          <w:rFonts w:asciiTheme="majorHAnsi" w:eastAsia="Calibri" w:hAnsiTheme="maj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eastAsia="Calibri" w:hAnsiTheme="majorHAnsi"/>
          <w:b/>
          <w:color w:val="000000"/>
          <w:sz w:val="28"/>
          <w:szCs w:val="28"/>
        </w:rPr>
        <w:t>с</w:t>
      </w:r>
      <w:proofErr w:type="gramStart"/>
      <w:r>
        <w:rPr>
          <w:rFonts w:asciiTheme="majorHAnsi" w:eastAsia="Calibri" w:hAnsiTheme="majorHAnsi"/>
          <w:b/>
          <w:color w:val="000000"/>
          <w:sz w:val="28"/>
          <w:szCs w:val="28"/>
        </w:rPr>
        <w:t>.К</w:t>
      </w:r>
      <w:proofErr w:type="gramEnd"/>
      <w:r>
        <w:rPr>
          <w:rFonts w:asciiTheme="majorHAnsi" w:eastAsia="Calibri" w:hAnsiTheme="majorHAnsi"/>
          <w:b/>
          <w:color w:val="000000"/>
          <w:sz w:val="28"/>
          <w:szCs w:val="28"/>
        </w:rPr>
        <w:t>ака</w:t>
      </w:r>
      <w:proofErr w:type="spellEnd"/>
      <w:r>
        <w:rPr>
          <w:rFonts w:asciiTheme="majorHAnsi" w:eastAsia="Calibri" w:hAnsiTheme="majorHAns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eastAsia="Calibri" w:hAnsiTheme="majorHAnsi"/>
          <w:b/>
          <w:color w:val="000000"/>
          <w:sz w:val="28"/>
          <w:szCs w:val="28"/>
        </w:rPr>
        <w:t>Ахтынского</w:t>
      </w:r>
      <w:proofErr w:type="spellEnd"/>
      <w:r>
        <w:rPr>
          <w:rFonts w:asciiTheme="majorHAnsi" w:eastAsia="Calibri" w:hAnsiTheme="majorHAnsi"/>
          <w:b/>
          <w:color w:val="000000"/>
          <w:sz w:val="28"/>
          <w:szCs w:val="28"/>
        </w:rPr>
        <w:t xml:space="preserve"> р-на</w:t>
      </w:r>
    </w:p>
    <w:p w:rsidR="00C22390" w:rsidRPr="001A648F" w:rsidRDefault="00C22390" w:rsidP="00C22390">
      <w:pPr>
        <w:jc w:val="center"/>
        <w:rPr>
          <w:rFonts w:ascii="Cambria" w:hAnsi="Cambria"/>
          <w:b/>
          <w:sz w:val="20"/>
        </w:rPr>
      </w:pPr>
    </w:p>
    <w:p w:rsidR="00C22390" w:rsidRPr="00DA2F27" w:rsidRDefault="00C22390" w:rsidP="00C22390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r w:rsidRPr="00DA2F27">
        <w:rPr>
          <w:rFonts w:ascii="Georgia" w:hAnsi="Georgia"/>
          <w:color w:val="000000"/>
          <w:sz w:val="28"/>
          <w:szCs w:val="28"/>
        </w:rPr>
        <w:t>Утверждаю:</w:t>
      </w:r>
    </w:p>
    <w:p w:rsidR="00C22390" w:rsidRPr="00DA2F27" w:rsidRDefault="00C22390" w:rsidP="00C22390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r w:rsidRPr="00DA2F27">
        <w:rPr>
          <w:rFonts w:ascii="Georgia" w:hAnsi="Georgia"/>
          <w:color w:val="000000"/>
          <w:sz w:val="28"/>
          <w:szCs w:val="28"/>
        </w:rPr>
        <w:t>Заведующая МКДОУ</w:t>
      </w:r>
    </w:p>
    <w:p w:rsidR="00C22390" w:rsidRPr="00DA2F27" w:rsidRDefault="00C22390" w:rsidP="00C22390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«Детский сад «Орленок</w:t>
      </w:r>
      <w:r w:rsidRPr="00DA2F27">
        <w:rPr>
          <w:rFonts w:ascii="Georgia" w:hAnsi="Georgia"/>
          <w:color w:val="000000"/>
          <w:sz w:val="28"/>
          <w:szCs w:val="28"/>
        </w:rPr>
        <w:t>»</w:t>
      </w:r>
    </w:p>
    <w:p w:rsidR="00C22390" w:rsidRPr="001A2F42" w:rsidRDefault="00C22390" w:rsidP="00C22390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proofErr w:type="spellStart"/>
      <w:r w:rsidRPr="001A2F42">
        <w:rPr>
          <w:sz w:val="28"/>
          <w:szCs w:val="28"/>
        </w:rPr>
        <w:t>Махсубова</w:t>
      </w:r>
      <w:proofErr w:type="spellEnd"/>
      <w:r w:rsidRPr="001A2F42">
        <w:rPr>
          <w:sz w:val="28"/>
          <w:szCs w:val="28"/>
        </w:rPr>
        <w:t xml:space="preserve"> Д.Э.</w:t>
      </w:r>
      <w:r w:rsidRPr="001A2F42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___________</w:t>
      </w:r>
      <w:r w:rsidRPr="001A2F42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C22390" w:rsidRPr="002F7DE3" w:rsidRDefault="00C22390" w:rsidP="00C22390">
      <w:pPr>
        <w:pStyle w:val="c12"/>
        <w:shd w:val="clear" w:color="auto" w:fill="FFFFFF"/>
        <w:spacing w:before="0" w:after="0"/>
        <w:jc w:val="center"/>
        <w:rPr>
          <w:rFonts w:ascii="Georgia" w:hAnsi="Georgia"/>
          <w:b/>
          <w:color w:val="000000"/>
          <w:sz w:val="52"/>
          <w:szCs w:val="52"/>
        </w:rPr>
      </w:pPr>
    </w:p>
    <w:p w:rsidR="00C22390" w:rsidRPr="002F7DE3" w:rsidRDefault="00C22390" w:rsidP="00C22390">
      <w:pPr>
        <w:pStyle w:val="c12"/>
        <w:shd w:val="clear" w:color="auto" w:fill="FFFFFF"/>
        <w:spacing w:before="0" w:after="0"/>
        <w:jc w:val="right"/>
        <w:rPr>
          <w:rFonts w:ascii="Georgia" w:hAnsi="Georgia"/>
          <w:b/>
          <w:color w:val="000000"/>
          <w:sz w:val="52"/>
          <w:szCs w:val="52"/>
        </w:rPr>
      </w:pPr>
    </w:p>
    <w:p w:rsidR="00C22390" w:rsidRDefault="00C22390" w:rsidP="00C22390">
      <w:pPr>
        <w:ind w:left="708" w:firstLine="708"/>
        <w:rPr>
          <w:rFonts w:ascii="Cambria" w:hAnsi="Cambria"/>
          <w:b/>
          <w:sz w:val="36"/>
          <w:szCs w:val="28"/>
        </w:rPr>
      </w:pPr>
    </w:p>
    <w:p w:rsidR="00C22390" w:rsidRDefault="00C22390" w:rsidP="00C22390">
      <w:pPr>
        <w:ind w:left="708" w:firstLine="708"/>
        <w:rPr>
          <w:rFonts w:ascii="Cambria" w:hAnsi="Cambria"/>
          <w:b/>
          <w:sz w:val="36"/>
          <w:szCs w:val="28"/>
        </w:rPr>
      </w:pPr>
    </w:p>
    <w:p w:rsidR="00C22390" w:rsidRDefault="00C22390" w:rsidP="00C22390">
      <w:pPr>
        <w:spacing w:line="276" w:lineRule="auto"/>
        <w:jc w:val="center"/>
        <w:outlineLvl w:val="0"/>
        <w:rPr>
          <w:rFonts w:ascii="Cambria" w:hAnsi="Cambria"/>
          <w:b/>
          <w:sz w:val="96"/>
          <w:szCs w:val="96"/>
        </w:rPr>
      </w:pPr>
      <w:r w:rsidRPr="003548A7">
        <w:rPr>
          <w:rFonts w:ascii="Cambria" w:hAnsi="Cambria"/>
          <w:b/>
          <w:sz w:val="96"/>
          <w:szCs w:val="96"/>
        </w:rPr>
        <w:t>КРУЖОК</w:t>
      </w:r>
    </w:p>
    <w:p w:rsidR="00C22390" w:rsidRPr="009972FA" w:rsidRDefault="00C22390" w:rsidP="00C22390">
      <w:pPr>
        <w:spacing w:line="276" w:lineRule="auto"/>
        <w:jc w:val="center"/>
        <w:outlineLvl w:val="0"/>
        <w:rPr>
          <w:rFonts w:ascii="Cambria" w:hAnsi="Cambria"/>
          <w:b/>
          <w:sz w:val="96"/>
          <w:szCs w:val="96"/>
        </w:rPr>
      </w:pPr>
      <w:r>
        <w:rPr>
          <w:rFonts w:ascii="Cambria" w:hAnsi="Cambria"/>
          <w:b/>
          <w:sz w:val="96"/>
          <w:szCs w:val="96"/>
        </w:rPr>
        <w:t>«</w:t>
      </w:r>
      <w:r w:rsidRPr="009972FA">
        <w:rPr>
          <w:rFonts w:ascii="Cambria" w:hAnsi="Cambria"/>
          <w:b/>
          <w:sz w:val="96"/>
          <w:szCs w:val="96"/>
        </w:rPr>
        <w:t>Народные игры</w:t>
      </w:r>
      <w:r>
        <w:rPr>
          <w:rFonts w:ascii="Cambria" w:hAnsi="Cambria"/>
          <w:b/>
          <w:sz w:val="96"/>
          <w:szCs w:val="96"/>
        </w:rPr>
        <w:t>»</w:t>
      </w:r>
    </w:p>
    <w:p w:rsidR="00C22390" w:rsidRPr="009972FA" w:rsidRDefault="00C22390" w:rsidP="00C22390">
      <w:pPr>
        <w:spacing w:line="276" w:lineRule="auto"/>
        <w:jc w:val="center"/>
        <w:outlineLvl w:val="0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Средняя и старшая группы</w:t>
      </w:r>
    </w:p>
    <w:p w:rsidR="00C22390" w:rsidRDefault="00C22390" w:rsidP="00C22390">
      <w:pPr>
        <w:spacing w:line="276" w:lineRule="auto"/>
        <w:jc w:val="center"/>
        <w:outlineLvl w:val="0"/>
        <w:rPr>
          <w:rFonts w:ascii="Cambria" w:hAnsi="Cambria"/>
          <w:b/>
          <w:sz w:val="96"/>
          <w:szCs w:val="96"/>
        </w:rPr>
      </w:pPr>
    </w:p>
    <w:p w:rsidR="00C22390" w:rsidRPr="003548A7" w:rsidRDefault="00C22390" w:rsidP="00C22390">
      <w:pPr>
        <w:spacing w:line="276" w:lineRule="auto"/>
        <w:jc w:val="center"/>
        <w:outlineLvl w:val="0"/>
        <w:rPr>
          <w:rFonts w:ascii="Cambria" w:hAnsi="Cambria"/>
          <w:b/>
          <w:sz w:val="96"/>
          <w:szCs w:val="96"/>
        </w:rPr>
      </w:pPr>
    </w:p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/>
    <w:p w:rsidR="00C22390" w:rsidRPr="003548A7" w:rsidRDefault="00C22390" w:rsidP="00C22390">
      <w:pPr>
        <w:spacing w:line="276" w:lineRule="auto"/>
        <w:jc w:val="center"/>
        <w:outlineLvl w:val="0"/>
        <w:rPr>
          <w:rFonts w:ascii="Cambria" w:hAnsi="Cambria"/>
          <w:b/>
          <w:sz w:val="32"/>
          <w:szCs w:val="32"/>
        </w:rPr>
      </w:pPr>
      <w:r w:rsidRPr="003548A7">
        <w:rPr>
          <w:rFonts w:ascii="Cambria" w:hAnsi="Cambria"/>
          <w:b/>
          <w:sz w:val="32"/>
          <w:szCs w:val="32"/>
        </w:rPr>
        <w:lastRenderedPageBreak/>
        <w:t>ПРОГРАММА  КРУЖКА</w:t>
      </w:r>
    </w:p>
    <w:p w:rsidR="00C22390" w:rsidRPr="003548A7" w:rsidRDefault="00C22390" w:rsidP="00C22390">
      <w:pPr>
        <w:spacing w:line="276" w:lineRule="auto"/>
        <w:jc w:val="center"/>
        <w:outlineLvl w:val="0"/>
        <w:rPr>
          <w:rFonts w:ascii="Cambria" w:hAnsi="Cambria"/>
          <w:b/>
          <w:sz w:val="32"/>
          <w:szCs w:val="32"/>
        </w:rPr>
      </w:pPr>
      <w:r w:rsidRPr="003548A7">
        <w:rPr>
          <w:rFonts w:ascii="Cambria" w:hAnsi="Cambria"/>
          <w:b/>
          <w:sz w:val="32"/>
          <w:szCs w:val="32"/>
        </w:rPr>
        <w:t>для детей 4 – 6 лет</w:t>
      </w:r>
    </w:p>
    <w:p w:rsidR="00C22390" w:rsidRPr="003548A7" w:rsidRDefault="00C22390" w:rsidP="00C22390">
      <w:pPr>
        <w:jc w:val="center"/>
        <w:rPr>
          <w:rFonts w:ascii="Cambria" w:hAnsi="Cambria"/>
          <w:sz w:val="32"/>
          <w:szCs w:val="32"/>
        </w:rPr>
      </w:pPr>
      <w:r w:rsidRPr="003548A7">
        <w:rPr>
          <w:rFonts w:ascii="Cambria" w:hAnsi="Cambria"/>
          <w:sz w:val="32"/>
          <w:szCs w:val="32"/>
        </w:rPr>
        <w:t>Срок реализации 2 года</w:t>
      </w:r>
    </w:p>
    <w:p w:rsidR="00C22390" w:rsidRPr="003548A7" w:rsidRDefault="00C22390" w:rsidP="00C22390">
      <w:pPr>
        <w:jc w:val="center"/>
        <w:rPr>
          <w:rFonts w:ascii="Cambria" w:hAnsi="Cambria"/>
          <w:sz w:val="32"/>
          <w:szCs w:val="32"/>
        </w:rPr>
      </w:pPr>
    </w:p>
    <w:p w:rsidR="00C22390" w:rsidRDefault="00C22390" w:rsidP="00C22390">
      <w:pPr>
        <w:rPr>
          <w:rFonts w:ascii="Cambria" w:hAnsi="Cambria"/>
          <w:sz w:val="32"/>
        </w:rPr>
      </w:pPr>
    </w:p>
    <w:p w:rsidR="00C22390" w:rsidRPr="00F17473" w:rsidRDefault="00C22390" w:rsidP="00C22390">
      <w:pPr>
        <w:spacing w:after="240" w:line="276" w:lineRule="auto"/>
        <w:jc w:val="center"/>
        <w:outlineLvl w:val="0"/>
        <w:rPr>
          <w:rFonts w:ascii="Cambria" w:hAnsi="Cambria"/>
          <w:sz w:val="36"/>
          <w:szCs w:val="28"/>
        </w:rPr>
      </w:pPr>
      <w:r w:rsidRPr="00F17473">
        <w:rPr>
          <w:rFonts w:ascii="Cambria" w:hAnsi="Cambria"/>
          <w:b/>
          <w:sz w:val="36"/>
          <w:szCs w:val="28"/>
        </w:rPr>
        <w:t>Введение</w:t>
      </w:r>
    </w:p>
    <w:p w:rsidR="00C22390" w:rsidRPr="00BD3ED2" w:rsidRDefault="00C22390" w:rsidP="00C22390">
      <w:pPr>
        <w:spacing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Человеческая личность – это гармония мысли и движения. В настоящее время большое значение имеет формирование физически здорового, активного, гармонически развитого человека. Особое внимание нужно уделить подвижным играм, поскольку игра вызывает у детей большой эмоциональный отклик и помогает безболезненнее включиться в учебную работу. Игры способствуют правильному физическому развитию организма. Дети учатся разным подвижным играм и ежедневному занятию ими.</w:t>
      </w:r>
    </w:p>
    <w:p w:rsidR="00C22390" w:rsidRDefault="00C22390" w:rsidP="00C22390">
      <w:pPr>
        <w:spacing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Данная программа актуальна, так как участвует в решении одной из самых первоочередных задач современного образования – формирование здорового образа жизни дошкольников, через специально организованную двигательную активность ребенка.</w:t>
      </w:r>
    </w:p>
    <w:p w:rsidR="00C22390" w:rsidRPr="00BD3ED2" w:rsidRDefault="00C22390" w:rsidP="00C22390">
      <w:pPr>
        <w:spacing w:line="276" w:lineRule="auto"/>
        <w:ind w:firstLine="708"/>
        <w:jc w:val="both"/>
        <w:rPr>
          <w:rFonts w:ascii="Cambria" w:hAnsi="Cambria"/>
          <w:sz w:val="28"/>
          <w:szCs w:val="28"/>
        </w:rPr>
      </w:pPr>
    </w:p>
    <w:p w:rsidR="00C22390" w:rsidRPr="00F17473" w:rsidRDefault="00C22390" w:rsidP="00C22390">
      <w:pPr>
        <w:spacing w:after="240" w:line="276" w:lineRule="auto"/>
        <w:jc w:val="center"/>
        <w:outlineLvl w:val="0"/>
        <w:rPr>
          <w:rFonts w:ascii="Cambria" w:hAnsi="Cambria"/>
          <w:sz w:val="36"/>
          <w:szCs w:val="28"/>
        </w:rPr>
      </w:pPr>
      <w:r w:rsidRPr="00F17473">
        <w:rPr>
          <w:rFonts w:ascii="Cambria" w:hAnsi="Cambria"/>
          <w:b/>
          <w:sz w:val="36"/>
          <w:szCs w:val="28"/>
        </w:rPr>
        <w:t>Пояснительная записка</w:t>
      </w:r>
    </w:p>
    <w:p w:rsidR="00C22390" w:rsidRPr="00BD3ED2" w:rsidRDefault="00C22390" w:rsidP="00C22390">
      <w:pPr>
        <w:spacing w:after="120" w:line="276" w:lineRule="auto"/>
        <w:ind w:firstLine="426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Всем известно, что дети любят играть. Это стремление нужно умело использовать в интересах самих детей, развивая и воспитывая в них такие необходимые им качества, как сила, ловкость.</w:t>
      </w:r>
    </w:p>
    <w:p w:rsidR="00C22390" w:rsidRDefault="00C22390" w:rsidP="00C22390">
      <w:pPr>
        <w:shd w:val="clear" w:color="auto" w:fill="FFFFFF"/>
        <w:spacing w:line="276" w:lineRule="auto"/>
        <w:ind w:firstLine="426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Народные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 По содержанию все народные игры классически лаконичны, выразительны и доступны детям.</w:t>
      </w:r>
    </w:p>
    <w:p w:rsidR="00C22390" w:rsidRDefault="00C22390" w:rsidP="00C22390"/>
    <w:p w:rsidR="00C22390" w:rsidRPr="00BD3ED2" w:rsidRDefault="00C22390" w:rsidP="00C22390">
      <w:pPr>
        <w:shd w:val="clear" w:color="auto" w:fill="FFFFFF"/>
        <w:spacing w:after="120"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b/>
          <w:bCs/>
          <w:sz w:val="28"/>
          <w:szCs w:val="28"/>
        </w:rPr>
        <w:t>Игра как средство воспитания</w:t>
      </w:r>
      <w:r w:rsidRPr="00BD3ED2">
        <w:rPr>
          <w:rFonts w:ascii="Cambria" w:hAnsi="Cambria" w:cs="Arial"/>
          <w:sz w:val="28"/>
          <w:szCs w:val="28"/>
        </w:rPr>
        <w:t>.</w:t>
      </w:r>
    </w:p>
    <w:p w:rsidR="00C22390" w:rsidRDefault="00C22390" w:rsidP="00C22390">
      <w:pPr>
        <w:shd w:val="clear" w:color="auto" w:fill="FFFFFF"/>
        <w:spacing w:after="120" w:line="276" w:lineRule="auto"/>
        <w:ind w:firstLine="426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 xml:space="preserve"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</w:t>
      </w:r>
      <w:r w:rsidRPr="00BD3ED2">
        <w:rPr>
          <w:rFonts w:ascii="Cambria" w:hAnsi="Cambria" w:cs="Arial"/>
          <w:sz w:val="28"/>
          <w:szCs w:val="28"/>
        </w:rPr>
        <w:lastRenderedPageBreak/>
        <w:t>науки. Кроме того, некоторые игры приобретают определенный оттенок в зависимости от географических и климатических условий.</w:t>
      </w:r>
    </w:p>
    <w:p w:rsidR="00C22390" w:rsidRPr="00BD3ED2" w:rsidRDefault="00C22390" w:rsidP="00C22390">
      <w:pPr>
        <w:shd w:val="clear" w:color="auto" w:fill="FFFFFF"/>
        <w:spacing w:line="276" w:lineRule="auto"/>
        <w:ind w:firstLine="426"/>
        <w:jc w:val="both"/>
        <w:rPr>
          <w:rFonts w:ascii="Cambria" w:hAnsi="Cambria" w:cs="Arial"/>
          <w:sz w:val="28"/>
          <w:szCs w:val="28"/>
        </w:rPr>
      </w:pPr>
    </w:p>
    <w:p w:rsidR="00C22390" w:rsidRPr="00BD3ED2" w:rsidRDefault="00C22390" w:rsidP="00C22390">
      <w:pPr>
        <w:shd w:val="clear" w:color="auto" w:fill="FFFFFF"/>
        <w:spacing w:after="240"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b/>
          <w:bCs/>
          <w:sz w:val="28"/>
          <w:szCs w:val="28"/>
        </w:rPr>
        <w:t>Оздоровительное значение подвижных игр.</w:t>
      </w:r>
    </w:p>
    <w:p w:rsidR="00C22390" w:rsidRPr="00BD3ED2" w:rsidRDefault="00C22390" w:rsidP="00C22390">
      <w:pPr>
        <w:shd w:val="clear" w:color="auto" w:fill="FFFFFF"/>
        <w:spacing w:after="120" w:line="276" w:lineRule="auto"/>
        <w:ind w:firstLine="426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:rsidR="00C22390" w:rsidRDefault="00C22390" w:rsidP="00C22390">
      <w:pPr>
        <w:spacing w:after="120" w:line="276" w:lineRule="auto"/>
        <w:ind w:firstLine="426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«Народные и</w:t>
      </w:r>
      <w:r>
        <w:rPr>
          <w:rFonts w:ascii="Cambria" w:hAnsi="Cambria"/>
          <w:sz w:val="28"/>
          <w:szCs w:val="28"/>
        </w:rPr>
        <w:t>гры» - программа для детей 4 – 6</w:t>
      </w:r>
      <w:r w:rsidRPr="00BD3ED2">
        <w:rPr>
          <w:rFonts w:ascii="Cambria" w:hAnsi="Cambria"/>
          <w:sz w:val="28"/>
          <w:szCs w:val="28"/>
        </w:rPr>
        <w:t xml:space="preserve"> лет. </w:t>
      </w:r>
      <w:r>
        <w:rPr>
          <w:rFonts w:ascii="Cambria" w:hAnsi="Cambria"/>
          <w:sz w:val="28"/>
          <w:szCs w:val="28"/>
        </w:rPr>
        <w:t>Срок реализации программы 2</w:t>
      </w:r>
      <w:r w:rsidRPr="00BD3ED2">
        <w:rPr>
          <w:rFonts w:ascii="Cambria" w:hAnsi="Cambria"/>
          <w:sz w:val="28"/>
          <w:szCs w:val="28"/>
        </w:rPr>
        <w:t xml:space="preserve"> года. Занятия по данной программе проводятся 1 раз в неделю, </w:t>
      </w:r>
      <w:r>
        <w:rPr>
          <w:rFonts w:ascii="Cambria" w:hAnsi="Cambria"/>
          <w:sz w:val="28"/>
          <w:szCs w:val="28"/>
        </w:rPr>
        <w:t xml:space="preserve">1 год обучения – не более 20 минут, 2 год обучения не более 25 минут </w:t>
      </w:r>
      <w:r w:rsidRPr="00BD3ED2">
        <w:rPr>
          <w:rFonts w:ascii="Cambria" w:hAnsi="Cambria"/>
          <w:sz w:val="28"/>
          <w:szCs w:val="28"/>
        </w:rPr>
        <w:t xml:space="preserve">в игровой форме. </w:t>
      </w:r>
    </w:p>
    <w:p w:rsidR="00C22390" w:rsidRPr="00BD3ED2" w:rsidRDefault="00C22390" w:rsidP="00C22390">
      <w:pPr>
        <w:spacing w:after="120" w:line="276" w:lineRule="auto"/>
        <w:jc w:val="both"/>
        <w:rPr>
          <w:rFonts w:ascii="Cambria" w:hAnsi="Cambria"/>
          <w:sz w:val="28"/>
          <w:szCs w:val="28"/>
          <w:lang w:bidi="he-IL"/>
        </w:rPr>
      </w:pPr>
      <w:r>
        <w:rPr>
          <w:rFonts w:ascii="Cambria" w:hAnsi="Cambria"/>
          <w:sz w:val="28"/>
          <w:szCs w:val="28"/>
        </w:rPr>
        <w:tab/>
        <w:t>В первый год проводится ознакомление детей с русскими народными играми. Во второй  год с играми народов Дагестана, народов России и ближнего зарубежья. Программа предусматривает знакомство с обычаями и традициями народов коми и т. д.</w:t>
      </w:r>
    </w:p>
    <w:p w:rsidR="00C22390" w:rsidRDefault="00C22390" w:rsidP="00C22390">
      <w:pPr>
        <w:shd w:val="clear" w:color="auto" w:fill="FFFFFF"/>
        <w:spacing w:after="120" w:line="276" w:lineRule="auto"/>
        <w:ind w:firstLine="426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Народные игры способствуют повышению уровня двигательной активности до уровня, обеспечивающего нормальное физическое, психическое развитие и здоровье детей; обеспечиваются условия для проявления активности и творчества каждого ребенка.</w:t>
      </w:r>
      <w:r w:rsidRPr="00BD3ED2">
        <w:rPr>
          <w:rFonts w:ascii="Cambria" w:hAnsi="Cambria" w:cs="Arial"/>
          <w:sz w:val="28"/>
          <w:szCs w:val="28"/>
        </w:rPr>
        <w:t xml:space="preserve"> </w:t>
      </w:r>
    </w:p>
    <w:p w:rsidR="00C22390" w:rsidRDefault="00C22390" w:rsidP="00C22390">
      <w:pPr>
        <w:spacing w:after="120" w:line="276" w:lineRule="auto"/>
        <w:ind w:firstLine="426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Народные игры являются неотъемлемой частью интернационального, художественного и физического воспитания подрастающего поколения. Радость движения сочетается с духовным обогащением. В народных играх много юмора, шуток, соревновательного задора: движения точны и образны, часто сопровождаются считалками, </w:t>
      </w:r>
      <w:proofErr w:type="spellStart"/>
      <w:r>
        <w:rPr>
          <w:sz w:val="28"/>
          <w:szCs w:val="28"/>
          <w:lang w:bidi="he-IL"/>
        </w:rPr>
        <w:t>потешками</w:t>
      </w:r>
      <w:proofErr w:type="spellEnd"/>
      <w:r>
        <w:rPr>
          <w:sz w:val="28"/>
          <w:szCs w:val="28"/>
          <w:lang w:bidi="he-IL"/>
        </w:rPr>
        <w:t>, веселыми моментами. Игровая ситуация увлекает и воспитывает детей, а действия требуют от детей умственной деятельности.</w:t>
      </w:r>
    </w:p>
    <w:p w:rsidR="00C22390" w:rsidRPr="00BD3ED2" w:rsidRDefault="00C22390" w:rsidP="00C22390">
      <w:pPr>
        <w:spacing w:after="120" w:line="276" w:lineRule="auto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b/>
          <w:sz w:val="28"/>
          <w:szCs w:val="28"/>
        </w:rPr>
        <w:t xml:space="preserve">Цель </w:t>
      </w:r>
      <w:r w:rsidRPr="00BD3ED2">
        <w:rPr>
          <w:rFonts w:ascii="Cambria" w:hAnsi="Cambria"/>
          <w:sz w:val="28"/>
          <w:szCs w:val="28"/>
        </w:rPr>
        <w:t>данной программы – развитие физических способностей через народные игры.</w:t>
      </w:r>
    </w:p>
    <w:p w:rsidR="00C22390" w:rsidRPr="00BD3ED2" w:rsidRDefault="00C22390" w:rsidP="00C22390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 xml:space="preserve">Основные </w:t>
      </w:r>
      <w:r w:rsidRPr="00BD3ED2">
        <w:rPr>
          <w:rFonts w:ascii="Cambria" w:hAnsi="Cambria"/>
          <w:b/>
          <w:sz w:val="28"/>
          <w:szCs w:val="28"/>
        </w:rPr>
        <w:t>задачи</w:t>
      </w:r>
      <w:r w:rsidRPr="00BD3ED2">
        <w:rPr>
          <w:rFonts w:ascii="Cambria" w:hAnsi="Cambria"/>
          <w:sz w:val="28"/>
          <w:szCs w:val="28"/>
        </w:rPr>
        <w:t>:</w:t>
      </w:r>
    </w:p>
    <w:p w:rsidR="00C22390" w:rsidRPr="00BD3ED2" w:rsidRDefault="00C22390" w:rsidP="00C22390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повысить уровень двигательной активности;</w:t>
      </w:r>
    </w:p>
    <w:p w:rsidR="00C22390" w:rsidRPr="00BD3ED2" w:rsidRDefault="00C22390" w:rsidP="00C22390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способствовать физическому, психическому развитию детей;</w:t>
      </w:r>
    </w:p>
    <w:p w:rsidR="00C22390" w:rsidRPr="00BD3ED2" w:rsidRDefault="00C22390" w:rsidP="00C22390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lastRenderedPageBreak/>
        <w:t xml:space="preserve">развивать активность и творчество </w:t>
      </w:r>
      <w:proofErr w:type="gramStart"/>
      <w:r w:rsidRPr="00BD3ED2">
        <w:rPr>
          <w:rFonts w:ascii="Cambria" w:hAnsi="Cambria"/>
          <w:sz w:val="28"/>
          <w:szCs w:val="28"/>
        </w:rPr>
        <w:t>занимающихся</w:t>
      </w:r>
      <w:proofErr w:type="gramEnd"/>
      <w:r w:rsidRPr="00BD3ED2">
        <w:rPr>
          <w:rFonts w:ascii="Cambria" w:hAnsi="Cambria"/>
          <w:sz w:val="28"/>
          <w:szCs w:val="28"/>
        </w:rPr>
        <w:t>, любознательность, честность;</w:t>
      </w:r>
    </w:p>
    <w:p w:rsidR="00C22390" w:rsidRDefault="00C22390" w:rsidP="00C22390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BD3ED2">
        <w:rPr>
          <w:rFonts w:ascii="Cambria" w:hAnsi="Cambria"/>
          <w:sz w:val="28"/>
          <w:szCs w:val="28"/>
        </w:rPr>
        <w:t>вызвать интерес к народным играм, позволить детям ощутить красоту и радость движений.</w:t>
      </w:r>
    </w:p>
    <w:p w:rsidR="00C22390" w:rsidRPr="00BD3ED2" w:rsidRDefault="00C22390" w:rsidP="00C22390">
      <w:pPr>
        <w:spacing w:line="276" w:lineRule="auto"/>
        <w:ind w:left="720"/>
        <w:jc w:val="both"/>
        <w:rPr>
          <w:rFonts w:ascii="Cambria" w:hAnsi="Cambria"/>
          <w:sz w:val="28"/>
          <w:szCs w:val="28"/>
        </w:rPr>
      </w:pPr>
    </w:p>
    <w:p w:rsidR="00C22390" w:rsidRPr="00BD3ED2" w:rsidRDefault="00C22390" w:rsidP="00C22390">
      <w:pPr>
        <w:spacing w:after="120" w:line="276" w:lineRule="auto"/>
        <w:jc w:val="both"/>
        <w:rPr>
          <w:b/>
          <w:sz w:val="28"/>
          <w:szCs w:val="28"/>
        </w:rPr>
      </w:pPr>
      <w:r w:rsidRPr="00BD3ED2">
        <w:rPr>
          <w:b/>
          <w:sz w:val="28"/>
          <w:szCs w:val="28"/>
        </w:rPr>
        <w:t>Содержание программы определено с учётом:</w:t>
      </w:r>
    </w:p>
    <w:p w:rsidR="00C22390" w:rsidRPr="00BD3ED2" w:rsidRDefault="00C22390" w:rsidP="00C22390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D3ED2">
        <w:rPr>
          <w:sz w:val="28"/>
          <w:szCs w:val="28"/>
        </w:rPr>
        <w:t>возрастных, психофизиологических и индивидуальных особенностей учащихся, интересов и потребностей учащихся,</w:t>
      </w:r>
    </w:p>
    <w:p w:rsidR="00C22390" w:rsidRPr="00BD3ED2" w:rsidRDefault="00C22390" w:rsidP="00C22390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D3ED2">
        <w:rPr>
          <w:sz w:val="28"/>
          <w:szCs w:val="28"/>
        </w:rPr>
        <w:t>тенденции развития воспитания и образования.</w:t>
      </w:r>
    </w:p>
    <w:p w:rsidR="00C22390" w:rsidRDefault="00C22390" w:rsidP="00C22390">
      <w:pPr>
        <w:spacing w:line="276" w:lineRule="auto"/>
        <w:jc w:val="both"/>
        <w:outlineLvl w:val="0"/>
        <w:rPr>
          <w:rFonts w:ascii="Cambria" w:hAnsi="Cambria"/>
          <w:b/>
          <w:sz w:val="28"/>
          <w:szCs w:val="28"/>
          <w:lang w:bidi="he-IL"/>
        </w:rPr>
      </w:pPr>
    </w:p>
    <w:p w:rsidR="00C22390" w:rsidRDefault="00C22390" w:rsidP="00C22390">
      <w:pPr>
        <w:spacing w:line="276" w:lineRule="auto"/>
        <w:jc w:val="both"/>
        <w:outlineLvl w:val="0"/>
        <w:rPr>
          <w:rFonts w:ascii="Cambria" w:hAnsi="Cambria"/>
          <w:b/>
          <w:sz w:val="28"/>
          <w:szCs w:val="28"/>
          <w:lang w:bidi="he-IL"/>
        </w:rPr>
      </w:pPr>
    </w:p>
    <w:p w:rsidR="00C22390" w:rsidRPr="00BD3ED2" w:rsidRDefault="00C22390" w:rsidP="00C22390">
      <w:pPr>
        <w:shd w:val="clear" w:color="auto" w:fill="FFFFFF"/>
        <w:spacing w:after="120"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b/>
          <w:bCs/>
          <w:sz w:val="28"/>
          <w:szCs w:val="28"/>
        </w:rPr>
        <w:t>Ожидаемый результат</w:t>
      </w:r>
    </w:p>
    <w:p w:rsidR="00C22390" w:rsidRPr="00BD3ED2" w:rsidRDefault="00C22390" w:rsidP="00C2239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Укрепление здоровья детей, формирование у них навыков здорового образа жизни.</w:t>
      </w:r>
    </w:p>
    <w:p w:rsidR="00C22390" w:rsidRPr="00BD3ED2" w:rsidRDefault="00C22390" w:rsidP="00C2239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Обобщение и углубление знаний об истории, культуре народных игр.</w:t>
      </w:r>
    </w:p>
    <w:p w:rsidR="00C22390" w:rsidRPr="00BD3ED2" w:rsidRDefault="00C22390" w:rsidP="00C2239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Развитие умений работать в коллективе.</w:t>
      </w:r>
    </w:p>
    <w:p w:rsidR="00C22390" w:rsidRPr="00BD3ED2" w:rsidRDefault="00C22390" w:rsidP="00C2239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Формирование у детей  уверенности в своих силах.</w:t>
      </w:r>
    </w:p>
    <w:p w:rsidR="00C22390" w:rsidRPr="00BD3ED2" w:rsidRDefault="00C22390" w:rsidP="00C2239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Умение применять игры  самостоятельно.</w:t>
      </w:r>
    </w:p>
    <w:p w:rsidR="00C22390" w:rsidRPr="00BD3ED2" w:rsidRDefault="00C22390" w:rsidP="00C22390">
      <w:pPr>
        <w:shd w:val="clear" w:color="auto" w:fill="FFFFFF"/>
        <w:spacing w:line="276" w:lineRule="auto"/>
        <w:ind w:left="720"/>
        <w:jc w:val="both"/>
        <w:rPr>
          <w:rFonts w:ascii="Cambria" w:hAnsi="Cambria" w:cs="Arial"/>
          <w:sz w:val="28"/>
          <w:szCs w:val="28"/>
        </w:rPr>
      </w:pPr>
    </w:p>
    <w:p w:rsidR="00C22390" w:rsidRPr="00BD3ED2" w:rsidRDefault="00C22390" w:rsidP="00C22390">
      <w:pPr>
        <w:shd w:val="clear" w:color="auto" w:fill="FFFFFF"/>
        <w:spacing w:after="120" w:line="276" w:lineRule="auto"/>
        <w:jc w:val="both"/>
        <w:rPr>
          <w:rFonts w:ascii="Cambria" w:hAnsi="Cambria" w:cs="Arial"/>
          <w:sz w:val="18"/>
          <w:szCs w:val="18"/>
        </w:rPr>
      </w:pPr>
      <w:r w:rsidRPr="00BD3ED2">
        <w:rPr>
          <w:rFonts w:ascii="Cambria" w:hAnsi="Cambria" w:cs="Arial"/>
          <w:b/>
          <w:bCs/>
          <w:sz w:val="28"/>
          <w:szCs w:val="28"/>
        </w:rPr>
        <w:t>Методическое обеспечение программы:</w:t>
      </w:r>
    </w:p>
    <w:p w:rsidR="00C22390" w:rsidRPr="00BD3ED2" w:rsidRDefault="00C22390" w:rsidP="00C22390">
      <w:pPr>
        <w:shd w:val="clear" w:color="auto" w:fill="FFFFFF"/>
        <w:spacing w:after="120" w:line="276" w:lineRule="auto"/>
        <w:ind w:firstLine="720"/>
        <w:jc w:val="both"/>
        <w:rPr>
          <w:rFonts w:ascii="Cambria" w:hAnsi="Cambria" w:cs="Arial"/>
          <w:sz w:val="18"/>
          <w:szCs w:val="18"/>
        </w:rPr>
      </w:pPr>
      <w:r w:rsidRPr="00BD3ED2">
        <w:rPr>
          <w:rFonts w:ascii="Cambria" w:hAnsi="Cambria" w:cs="Arial"/>
          <w:b/>
          <w:bCs/>
          <w:sz w:val="28"/>
          <w:szCs w:val="28"/>
        </w:rPr>
        <w:t>Теоретический</w:t>
      </w:r>
      <w:r w:rsidRPr="00BD3ED2">
        <w:rPr>
          <w:rFonts w:ascii="Cambria" w:hAnsi="Cambria" w:cs="Arial"/>
          <w:sz w:val="28"/>
          <w:szCs w:val="28"/>
        </w:rPr>
        <w:t> материал программы организовывается в форме бесед, до выполнения двигательной деятельности.</w:t>
      </w:r>
    </w:p>
    <w:p w:rsidR="00C22390" w:rsidRPr="00BD3ED2" w:rsidRDefault="00C22390" w:rsidP="00C22390">
      <w:pPr>
        <w:shd w:val="clear" w:color="auto" w:fill="FFFFFF"/>
        <w:spacing w:after="120" w:line="276" w:lineRule="auto"/>
        <w:ind w:firstLine="720"/>
        <w:jc w:val="both"/>
        <w:rPr>
          <w:rFonts w:ascii="Cambria" w:hAnsi="Cambria" w:cs="Arial"/>
          <w:sz w:val="18"/>
          <w:szCs w:val="18"/>
        </w:rPr>
      </w:pPr>
      <w:r w:rsidRPr="00BD3ED2">
        <w:rPr>
          <w:rFonts w:ascii="Cambria" w:hAnsi="Cambria" w:cs="Arial"/>
          <w:b/>
          <w:bCs/>
          <w:sz w:val="28"/>
          <w:szCs w:val="28"/>
        </w:rPr>
        <w:t>Практические</w:t>
      </w:r>
      <w:r w:rsidRPr="00BD3ED2">
        <w:rPr>
          <w:rFonts w:ascii="Cambria" w:hAnsi="Cambria" w:cs="Arial"/>
          <w:sz w:val="28"/>
          <w:szCs w:val="28"/>
        </w:rPr>
        <w:t> упражнения объединяются в комплексы, которые периодически изменяются, обновляются.</w:t>
      </w:r>
    </w:p>
    <w:p w:rsidR="00C22390" w:rsidRDefault="00C22390" w:rsidP="00C22390">
      <w:pPr>
        <w:shd w:val="clear" w:color="auto" w:fill="FFFFFF"/>
        <w:spacing w:line="276" w:lineRule="auto"/>
        <w:ind w:firstLine="720"/>
        <w:jc w:val="both"/>
        <w:rPr>
          <w:rFonts w:ascii="Cambria" w:hAnsi="Cambria" w:cs="Arial"/>
          <w:sz w:val="28"/>
          <w:szCs w:val="28"/>
        </w:rPr>
      </w:pPr>
      <w:r w:rsidRPr="00BD3ED2">
        <w:rPr>
          <w:rFonts w:ascii="Cambria" w:hAnsi="Cambria" w:cs="Arial"/>
          <w:sz w:val="28"/>
          <w:szCs w:val="28"/>
        </w:rPr>
        <w:t>Занятия проводятся интегрировано. При проведении занятий учтены особенности организма детей, его пониженные функциональные возможности. Поэтому индивидуальный подход должен быть одним из основных принципов организации занятий.</w:t>
      </w:r>
    </w:p>
    <w:p w:rsidR="00C22390" w:rsidRPr="00BD3ED2" w:rsidRDefault="00C22390" w:rsidP="00C22390">
      <w:pPr>
        <w:shd w:val="clear" w:color="auto" w:fill="FFFFFF"/>
        <w:spacing w:line="276" w:lineRule="auto"/>
        <w:ind w:firstLine="720"/>
        <w:jc w:val="both"/>
        <w:rPr>
          <w:rFonts w:ascii="Cambria" w:hAnsi="Cambria" w:cs="Arial"/>
          <w:sz w:val="18"/>
          <w:szCs w:val="18"/>
        </w:rPr>
      </w:pPr>
    </w:p>
    <w:p w:rsidR="00C22390" w:rsidRPr="003021D9" w:rsidRDefault="00C22390" w:rsidP="00C22390">
      <w:pPr>
        <w:shd w:val="clear" w:color="auto" w:fill="FFFFFF"/>
        <w:spacing w:line="276" w:lineRule="auto"/>
        <w:jc w:val="both"/>
        <w:rPr>
          <w:rFonts w:ascii="Cambria" w:hAnsi="Cambria"/>
          <w:sz w:val="28"/>
          <w:szCs w:val="28"/>
        </w:rPr>
      </w:pPr>
      <w:r w:rsidRPr="003021D9">
        <w:rPr>
          <w:rFonts w:ascii="Cambria" w:hAnsi="Cambria"/>
          <w:b/>
          <w:bCs/>
          <w:sz w:val="28"/>
          <w:szCs w:val="28"/>
        </w:rPr>
        <w:t>Методика обследования знаний подвижных игр и умений организации и самоорганизации детей старшего дошкольного</w:t>
      </w:r>
    </w:p>
    <w:p w:rsidR="00C22390" w:rsidRDefault="00C22390" w:rsidP="00C22390">
      <w:pPr>
        <w:shd w:val="clear" w:color="auto" w:fill="FFFFFF"/>
        <w:spacing w:before="5" w:after="120" w:line="276" w:lineRule="auto"/>
        <w:ind w:right="24"/>
        <w:jc w:val="both"/>
        <w:rPr>
          <w:rFonts w:ascii="Cambria" w:hAnsi="Cambria"/>
          <w:b/>
          <w:bCs/>
          <w:sz w:val="28"/>
          <w:szCs w:val="28"/>
        </w:rPr>
      </w:pPr>
      <w:r w:rsidRPr="003021D9">
        <w:rPr>
          <w:rFonts w:ascii="Cambria" w:hAnsi="Cambria"/>
          <w:b/>
          <w:bCs/>
          <w:sz w:val="28"/>
          <w:szCs w:val="28"/>
        </w:rPr>
        <w:t>возраста в них.</w:t>
      </w:r>
    </w:p>
    <w:p w:rsidR="00C22390" w:rsidRPr="003021D9" w:rsidRDefault="00C22390" w:rsidP="00C22390">
      <w:pPr>
        <w:shd w:val="clear" w:color="auto" w:fill="FFFFFF"/>
        <w:spacing w:before="5" w:line="276" w:lineRule="auto"/>
        <w:ind w:right="24"/>
        <w:jc w:val="both"/>
        <w:rPr>
          <w:rFonts w:ascii="Cambria" w:hAnsi="Cambria"/>
          <w:spacing w:val="-26"/>
          <w:sz w:val="28"/>
          <w:szCs w:val="28"/>
        </w:rPr>
      </w:pPr>
      <w:r>
        <w:rPr>
          <w:rFonts w:ascii="Cambria" w:hAnsi="Cambria"/>
          <w:spacing w:val="-26"/>
          <w:sz w:val="28"/>
          <w:szCs w:val="28"/>
        </w:rPr>
        <w:t xml:space="preserve">Тестирование проводит  физинструктор  </w:t>
      </w:r>
      <w:r w:rsidRPr="00A960FA">
        <w:rPr>
          <w:color w:val="000000" w:themeColor="text1"/>
          <w:sz w:val="28"/>
          <w:szCs w:val="28"/>
        </w:rPr>
        <w:t>Балакова  Р</w:t>
      </w:r>
      <w:r>
        <w:rPr>
          <w:sz w:val="28"/>
          <w:szCs w:val="28"/>
          <w:lang w:eastAsia="en-US"/>
        </w:rPr>
        <w:t>.Л.</w:t>
      </w:r>
    </w:p>
    <w:p w:rsidR="00C22390" w:rsidRPr="003021D9" w:rsidRDefault="00C22390" w:rsidP="00C22390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pacing w:val="-12"/>
          <w:sz w:val="28"/>
          <w:szCs w:val="28"/>
        </w:rPr>
      </w:pPr>
      <w:r w:rsidRPr="003021D9">
        <w:rPr>
          <w:rFonts w:ascii="Cambria" w:hAnsi="Cambria"/>
          <w:sz w:val="28"/>
          <w:szCs w:val="28"/>
        </w:rPr>
        <w:t>Каждый рассказывает какую-нибудь считалочку для выбора водящего.</w:t>
      </w:r>
    </w:p>
    <w:p w:rsidR="00C22390" w:rsidRPr="003021D9" w:rsidRDefault="00C22390" w:rsidP="00C22390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pacing w:val="-12"/>
          <w:sz w:val="28"/>
          <w:szCs w:val="28"/>
        </w:rPr>
      </w:pPr>
      <w:r w:rsidRPr="003021D9">
        <w:rPr>
          <w:rFonts w:ascii="Cambria" w:hAnsi="Cambria"/>
          <w:sz w:val="28"/>
          <w:szCs w:val="28"/>
        </w:rPr>
        <w:t>Каждый ребенок рассказывает правила одной игры, по выбору</w:t>
      </w:r>
      <w:r>
        <w:rPr>
          <w:rFonts w:ascii="Cambria" w:hAnsi="Cambria"/>
          <w:sz w:val="28"/>
          <w:szCs w:val="28"/>
        </w:rPr>
        <w:t xml:space="preserve"> </w:t>
      </w:r>
      <w:r w:rsidRPr="003021D9">
        <w:rPr>
          <w:rFonts w:ascii="Cambria" w:hAnsi="Cambria"/>
          <w:sz w:val="28"/>
          <w:szCs w:val="28"/>
        </w:rPr>
        <w:lastRenderedPageBreak/>
        <w:t>инструктора.</w:t>
      </w:r>
    </w:p>
    <w:p w:rsidR="00C22390" w:rsidRPr="003021D9" w:rsidRDefault="00C22390" w:rsidP="00C22390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20" w:line="276" w:lineRule="auto"/>
        <w:ind w:left="710" w:hanging="350"/>
        <w:jc w:val="both"/>
        <w:rPr>
          <w:rFonts w:ascii="Cambria" w:hAnsi="Cambria"/>
          <w:spacing w:val="-12"/>
          <w:sz w:val="28"/>
          <w:szCs w:val="28"/>
        </w:rPr>
      </w:pPr>
      <w:r w:rsidRPr="003021D9">
        <w:rPr>
          <w:rFonts w:ascii="Cambria" w:hAnsi="Cambria"/>
          <w:sz w:val="28"/>
          <w:szCs w:val="28"/>
        </w:rPr>
        <w:t>Может ли данный ребенок организовать подвижную игру со сверстниками, определяет воспитатель.</w:t>
      </w:r>
    </w:p>
    <w:p w:rsidR="00C22390" w:rsidRPr="003021D9" w:rsidRDefault="00C22390" w:rsidP="00C22390">
      <w:pPr>
        <w:shd w:val="clear" w:color="auto" w:fill="FFFFFF"/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3021D9">
        <w:rPr>
          <w:rFonts w:ascii="Cambria" w:hAnsi="Cambria"/>
          <w:b/>
          <w:sz w:val="28"/>
          <w:szCs w:val="28"/>
        </w:rPr>
        <w:t xml:space="preserve">оценка: </w:t>
      </w:r>
    </w:p>
    <w:p w:rsidR="00C22390" w:rsidRPr="003021D9" w:rsidRDefault="00C22390" w:rsidP="00C22390">
      <w:pPr>
        <w:shd w:val="clear" w:color="auto" w:fill="FFFFFF"/>
        <w:spacing w:line="276" w:lineRule="auto"/>
        <w:jc w:val="both"/>
        <w:rPr>
          <w:rFonts w:ascii="Cambria" w:hAnsi="Cambria"/>
          <w:sz w:val="28"/>
          <w:szCs w:val="28"/>
        </w:rPr>
      </w:pPr>
      <w:r w:rsidRPr="003021D9">
        <w:rPr>
          <w:rFonts w:ascii="Cambria" w:hAnsi="Cambria"/>
          <w:i/>
          <w:iCs/>
          <w:sz w:val="28"/>
          <w:szCs w:val="28"/>
        </w:rPr>
        <w:t xml:space="preserve">4 балла. </w:t>
      </w:r>
      <w:r w:rsidRPr="003021D9">
        <w:rPr>
          <w:rFonts w:ascii="Cambria" w:hAnsi="Cambria"/>
          <w:sz w:val="28"/>
          <w:szCs w:val="28"/>
        </w:rPr>
        <w:t>Ребенок знает название не менее 5 подвижных игр (знание выбора водящего - не менее 3 различных считалочек), может рассказать правила игры, которую   предлагает   инструктор   и   умеет   организовать   их   со   сверстниками (определяет воспитатель).</w:t>
      </w:r>
    </w:p>
    <w:p w:rsidR="00C22390" w:rsidRPr="003021D9" w:rsidRDefault="00C22390" w:rsidP="00C22390">
      <w:pPr>
        <w:shd w:val="clear" w:color="auto" w:fill="FFFFFF"/>
        <w:spacing w:before="10" w:line="276" w:lineRule="auto"/>
        <w:jc w:val="both"/>
        <w:rPr>
          <w:rFonts w:ascii="Cambria" w:hAnsi="Cambria"/>
          <w:sz w:val="28"/>
          <w:szCs w:val="28"/>
        </w:rPr>
      </w:pPr>
      <w:r w:rsidRPr="003021D9">
        <w:rPr>
          <w:rFonts w:ascii="Cambria" w:hAnsi="Cambria"/>
          <w:i/>
          <w:iCs/>
          <w:sz w:val="28"/>
          <w:szCs w:val="28"/>
        </w:rPr>
        <w:t xml:space="preserve">3 балла. </w:t>
      </w:r>
      <w:r w:rsidRPr="003021D9">
        <w:rPr>
          <w:rFonts w:ascii="Cambria" w:hAnsi="Cambria"/>
          <w:sz w:val="28"/>
          <w:szCs w:val="28"/>
        </w:rPr>
        <w:t>Знает 2-3 подвижные игры (знание выбора водящего - считалочка), но затрудняется в самостоятельной организации их.</w:t>
      </w:r>
    </w:p>
    <w:p w:rsidR="00C22390" w:rsidRDefault="00C22390" w:rsidP="00C22390">
      <w:pPr>
        <w:shd w:val="clear" w:color="auto" w:fill="FFFFFF"/>
        <w:spacing w:line="276" w:lineRule="auto"/>
        <w:jc w:val="both"/>
        <w:rPr>
          <w:rFonts w:ascii="Cambria" w:hAnsi="Cambria"/>
          <w:sz w:val="28"/>
          <w:szCs w:val="28"/>
        </w:rPr>
      </w:pPr>
      <w:r w:rsidRPr="003021D9">
        <w:rPr>
          <w:rFonts w:ascii="Cambria" w:hAnsi="Cambria"/>
          <w:i/>
          <w:iCs/>
          <w:sz w:val="28"/>
          <w:szCs w:val="28"/>
        </w:rPr>
        <w:t xml:space="preserve">2  балла.  </w:t>
      </w:r>
      <w:r w:rsidRPr="003021D9">
        <w:rPr>
          <w:rFonts w:ascii="Cambria" w:hAnsi="Cambria"/>
          <w:sz w:val="28"/>
          <w:szCs w:val="28"/>
        </w:rPr>
        <w:t xml:space="preserve">Знает не </w:t>
      </w:r>
      <w:proofErr w:type="gramStart"/>
      <w:r w:rsidRPr="003021D9">
        <w:rPr>
          <w:rFonts w:ascii="Cambria" w:hAnsi="Cambria"/>
          <w:sz w:val="28"/>
          <w:szCs w:val="28"/>
        </w:rPr>
        <w:t>более одной подвижной игры (не имеет</w:t>
      </w:r>
      <w:proofErr w:type="gramEnd"/>
      <w:r w:rsidRPr="003021D9">
        <w:rPr>
          <w:rFonts w:ascii="Cambria" w:hAnsi="Cambria"/>
          <w:sz w:val="28"/>
          <w:szCs w:val="28"/>
        </w:rPr>
        <w:t xml:space="preserve"> знаний выбора водящего), но организует ее только с частичной помощью взрослого. </w:t>
      </w:r>
    </w:p>
    <w:p w:rsidR="00C22390" w:rsidRPr="003021D9" w:rsidRDefault="00C22390" w:rsidP="00C22390">
      <w:pPr>
        <w:shd w:val="clear" w:color="auto" w:fill="FFFFFF"/>
        <w:spacing w:line="276" w:lineRule="auto"/>
        <w:jc w:val="both"/>
        <w:rPr>
          <w:rFonts w:ascii="Cambria" w:hAnsi="Cambria"/>
          <w:sz w:val="28"/>
          <w:szCs w:val="28"/>
        </w:rPr>
      </w:pPr>
      <w:r w:rsidRPr="003021D9">
        <w:rPr>
          <w:rFonts w:ascii="Cambria" w:hAnsi="Cambria"/>
          <w:i/>
          <w:iCs/>
          <w:sz w:val="28"/>
          <w:szCs w:val="28"/>
        </w:rPr>
        <w:t xml:space="preserve">1 балл. </w:t>
      </w:r>
      <w:r w:rsidRPr="003021D9">
        <w:rPr>
          <w:rFonts w:ascii="Cambria" w:hAnsi="Cambria"/>
          <w:sz w:val="28"/>
          <w:szCs w:val="28"/>
        </w:rPr>
        <w:t>Все выполняет по подсказке взрослого.</w:t>
      </w:r>
    </w:p>
    <w:p w:rsidR="00C22390" w:rsidRPr="003021D9" w:rsidRDefault="00C22390" w:rsidP="00C22390">
      <w:pPr>
        <w:shd w:val="clear" w:color="auto" w:fill="FFFFFF"/>
        <w:spacing w:line="276" w:lineRule="auto"/>
        <w:jc w:val="both"/>
        <w:rPr>
          <w:rFonts w:ascii="Cambria" w:hAnsi="Cambria"/>
          <w:sz w:val="28"/>
          <w:szCs w:val="28"/>
        </w:rPr>
      </w:pPr>
      <w:r w:rsidRPr="003021D9">
        <w:rPr>
          <w:rFonts w:ascii="Cambria" w:hAnsi="Cambria"/>
          <w:i/>
          <w:iCs/>
          <w:sz w:val="28"/>
          <w:szCs w:val="28"/>
        </w:rPr>
        <w:t xml:space="preserve">0 баллов. </w:t>
      </w:r>
      <w:r w:rsidRPr="003021D9">
        <w:rPr>
          <w:rFonts w:ascii="Cambria" w:hAnsi="Cambria"/>
          <w:sz w:val="28"/>
          <w:szCs w:val="28"/>
        </w:rPr>
        <w:t>Полное отсутствие знаний игр и умений их организовать.</w:t>
      </w:r>
    </w:p>
    <w:p w:rsidR="00C22390" w:rsidRDefault="00C22390" w:rsidP="00C22390"/>
    <w:p w:rsidR="00C22390" w:rsidRDefault="00C22390" w:rsidP="00C22390"/>
    <w:p w:rsidR="00C22390" w:rsidRPr="003021D9" w:rsidRDefault="00C22390" w:rsidP="00C22390">
      <w:pPr>
        <w:spacing w:line="276" w:lineRule="auto"/>
        <w:jc w:val="center"/>
        <w:rPr>
          <w:rFonts w:ascii="Cambria" w:hAnsi="Cambria"/>
          <w:b/>
          <w:color w:val="943634"/>
          <w:sz w:val="36"/>
          <w:szCs w:val="28"/>
        </w:rPr>
      </w:pPr>
      <w:r w:rsidRPr="003021D9">
        <w:rPr>
          <w:rFonts w:ascii="Cambria" w:hAnsi="Cambria"/>
          <w:b/>
          <w:color w:val="943634"/>
          <w:sz w:val="36"/>
          <w:szCs w:val="28"/>
        </w:rPr>
        <w:t>Учебно-тематический план</w:t>
      </w:r>
    </w:p>
    <w:p w:rsidR="00C22390" w:rsidRDefault="00C22390" w:rsidP="00C22390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 ГОД ОБУЧЕНИЯ</w:t>
      </w:r>
    </w:p>
    <w:p w:rsidR="00C22390" w:rsidRDefault="00C22390" w:rsidP="00C22390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693"/>
        <w:gridCol w:w="5352"/>
      </w:tblGrid>
      <w:tr w:rsidR="00C22390" w:rsidRPr="00484E42" w:rsidTr="00714706">
        <w:tc>
          <w:tcPr>
            <w:tcW w:w="1526" w:type="dxa"/>
            <w:shd w:val="clear" w:color="auto" w:fill="F2DBDB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Н</w:t>
            </w:r>
            <w:r w:rsidRPr="00484E42">
              <w:rPr>
                <w:rFonts w:ascii="Cambria" w:hAnsi="Cambria"/>
                <w:sz w:val="28"/>
                <w:szCs w:val="28"/>
              </w:rPr>
              <w:t>еделя</w:t>
            </w:r>
          </w:p>
        </w:tc>
        <w:tc>
          <w:tcPr>
            <w:tcW w:w="2693" w:type="dxa"/>
            <w:shd w:val="clear" w:color="auto" w:fill="F2DBDB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</w:t>
            </w:r>
            <w:r w:rsidRPr="00484E42">
              <w:rPr>
                <w:rFonts w:ascii="Cambria" w:hAnsi="Cambria"/>
                <w:sz w:val="28"/>
                <w:szCs w:val="28"/>
              </w:rPr>
              <w:t>ид игры</w:t>
            </w:r>
          </w:p>
        </w:tc>
        <w:tc>
          <w:tcPr>
            <w:tcW w:w="5352" w:type="dxa"/>
            <w:shd w:val="clear" w:color="auto" w:fill="F2DBDB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Н</w:t>
            </w:r>
            <w:r w:rsidRPr="00484E42">
              <w:rPr>
                <w:rFonts w:ascii="Cambria" w:hAnsi="Cambria"/>
                <w:sz w:val="28"/>
                <w:szCs w:val="28"/>
              </w:rPr>
              <w:t>азвание игры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С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ентябрь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Подготовка инвентаря, виде</w:t>
            </w:r>
            <w:r w:rsidRPr="00484E42">
              <w:rPr>
                <w:rFonts w:ascii="Cambria" w:hAnsi="Cambria"/>
                <w:sz w:val="28"/>
                <w:szCs w:val="28"/>
              </w:rPr>
              <w:t xml:space="preserve">отеки, </w:t>
            </w:r>
            <w:proofErr w:type="spellStart"/>
            <w:r w:rsidRPr="00484E42">
              <w:rPr>
                <w:rFonts w:ascii="Cambria" w:hAnsi="Cambria"/>
                <w:sz w:val="28"/>
                <w:szCs w:val="28"/>
              </w:rPr>
              <w:t>аудиотеки</w:t>
            </w:r>
            <w:proofErr w:type="spellEnd"/>
            <w:r w:rsidRPr="00484E42">
              <w:rPr>
                <w:rFonts w:ascii="Cambria" w:hAnsi="Cambria"/>
                <w:sz w:val="28"/>
                <w:szCs w:val="28"/>
              </w:rPr>
              <w:t>, физкультурного зала к занятиям.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Обследование знаний подвижных игр,  умений организации и самоорганизации.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О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ктябрь</w:t>
            </w:r>
          </w:p>
        </w:tc>
      </w:tr>
      <w:tr w:rsidR="00C22390" w:rsidRPr="00484E42" w:rsidTr="00714706">
        <w:trPr>
          <w:trHeight w:val="423"/>
        </w:trPr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Знакомство с обычаями и традициями русских народных игр.</w:t>
            </w:r>
          </w:p>
        </w:tc>
      </w:tr>
      <w:tr w:rsidR="00C22390" w:rsidRPr="00484E42" w:rsidTr="00714706"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 кочки на кочку»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«Медведь и пчелы»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«Солнышко и дождик»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«Самолеты»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«Море волнуется»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«Мышеловка»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«Гуси-лебеди»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«Удочка»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«Хитрая лиса»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«Эхо»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Н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оябрь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</w:t>
            </w:r>
            <w:proofErr w:type="spellStart"/>
            <w:r w:rsidRPr="00484E42">
              <w:rPr>
                <w:rFonts w:ascii="Cambria" w:hAnsi="Cambria"/>
                <w:sz w:val="28"/>
                <w:szCs w:val="28"/>
              </w:rPr>
              <w:t>Ловишки</w:t>
            </w:r>
            <w:proofErr w:type="spellEnd"/>
            <w:r w:rsidRPr="00484E42">
              <w:rPr>
                <w:rFonts w:ascii="Cambria" w:hAnsi="Cambria"/>
                <w:sz w:val="28"/>
                <w:szCs w:val="28"/>
              </w:rPr>
              <w:t>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«Лохматый пес»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«Наседка и цыплята»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«Догони свою пару»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«Муха»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«Летает – не летает»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«Перелет птиц»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«Караси и щука»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«Мышеловка»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«Зайцы и волк»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«Гуси летят»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«Найди свой цвет»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Д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екабрь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«Бездомный заяц»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«Перебежки»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«Хитрая лиса»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«Мыши в кладовой»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«Обыкновенные жмурки»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«Кто ушел»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«Лохматый пес»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«Зайцы и волк»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«Быстро возьми, быстро положи»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«Хитрая лиса»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«Два мороза»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«Молчанка»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Я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нварь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«Охотник и зайцы»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«Кто сделает меньше прыжков»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 xml:space="preserve">«У медведя </w:t>
            </w:r>
            <w:proofErr w:type="gramStart"/>
            <w:r w:rsidRPr="00484E42">
              <w:rPr>
                <w:rFonts w:ascii="Cambria" w:hAnsi="Cambria"/>
                <w:sz w:val="28"/>
                <w:szCs w:val="28"/>
              </w:rPr>
              <w:t>во</w:t>
            </w:r>
            <w:proofErr w:type="gramEnd"/>
            <w:r w:rsidRPr="00484E42">
              <w:rPr>
                <w:rFonts w:ascii="Cambria" w:hAnsi="Cambria"/>
                <w:sz w:val="28"/>
                <w:szCs w:val="28"/>
              </w:rPr>
              <w:t xml:space="preserve"> бору»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«Наседка и цыплята»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«Пустое место»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«Найди и промолчи»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«Перебежки»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«Волк во рву»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«Лошадки»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lastRenderedPageBreak/>
              <w:t>«</w:t>
            </w:r>
            <w:proofErr w:type="spellStart"/>
            <w:r w:rsidRPr="00484E42">
              <w:rPr>
                <w:rFonts w:ascii="Cambria" w:hAnsi="Cambria"/>
                <w:sz w:val="28"/>
                <w:szCs w:val="28"/>
              </w:rPr>
              <w:t>Ловишка</w:t>
            </w:r>
            <w:proofErr w:type="spellEnd"/>
            <w:r w:rsidRPr="00484E42">
              <w:rPr>
                <w:rFonts w:ascii="Cambria" w:hAnsi="Cambria"/>
                <w:sz w:val="28"/>
                <w:szCs w:val="28"/>
              </w:rPr>
              <w:t>, бери ленту»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 xml:space="preserve">«Бабка </w:t>
            </w:r>
            <w:proofErr w:type="spellStart"/>
            <w:r w:rsidRPr="00484E42">
              <w:rPr>
                <w:rFonts w:ascii="Cambria" w:hAnsi="Cambria"/>
                <w:sz w:val="28"/>
                <w:szCs w:val="28"/>
              </w:rPr>
              <w:t>Ежка</w:t>
            </w:r>
            <w:proofErr w:type="spellEnd"/>
            <w:r w:rsidRPr="00484E42">
              <w:rPr>
                <w:rFonts w:ascii="Cambria" w:hAnsi="Cambria"/>
                <w:sz w:val="28"/>
                <w:szCs w:val="28"/>
              </w:rPr>
              <w:t>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«Затейники»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Ф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евраль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«Сделай фигуру»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«Мы веселые ребята»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«Лиса в курятнике»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«Кто скорее добежит до флажка»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«Горелки»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«Подбрось – поймай»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«Мы веселые ребята»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«Слышим – делаем»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«Охотники и звери»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«Стоп»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«Салки»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«Тихо – громко»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М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арт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«Перелет птиц»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«Затейники»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«Лохматый пес»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«Садовник и цветы»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«Салки»</w:t>
            </w:r>
          </w:p>
        </w:tc>
      </w:tr>
      <w:tr w:rsidR="00C22390" w:rsidRPr="00484E42" w:rsidTr="00714706">
        <w:tc>
          <w:tcPr>
            <w:tcW w:w="1526" w:type="dxa"/>
            <w:tcBorders>
              <w:top w:val="nil"/>
            </w:tcBorders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«У кого мяч»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«Садовник и цветы»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«Лиса в курятнике»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«Перемени предмет»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«Наседка и цыплята»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«»Коршун»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«Великаны и гномы»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А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прель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«Не оставайся на полу»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«Удочка»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</w:t>
            </w:r>
            <w:proofErr w:type="spellStart"/>
            <w:r w:rsidRPr="00484E42">
              <w:rPr>
                <w:rFonts w:ascii="Cambria" w:hAnsi="Cambria"/>
                <w:sz w:val="28"/>
                <w:szCs w:val="28"/>
              </w:rPr>
              <w:t>Ловишки</w:t>
            </w:r>
            <w:proofErr w:type="spellEnd"/>
            <w:r w:rsidRPr="00484E42">
              <w:rPr>
                <w:rFonts w:ascii="Cambria" w:hAnsi="Cambria"/>
                <w:sz w:val="28"/>
                <w:szCs w:val="28"/>
              </w:rPr>
              <w:t>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«Пятнашки»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«Гуси – лебеди»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«Затейники»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«Коршун и наседка»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 xml:space="preserve">«У медведя </w:t>
            </w:r>
            <w:proofErr w:type="gramStart"/>
            <w:r w:rsidRPr="00484E42">
              <w:rPr>
                <w:rFonts w:ascii="Cambria" w:hAnsi="Cambria"/>
                <w:sz w:val="28"/>
                <w:szCs w:val="28"/>
              </w:rPr>
              <w:t>во</w:t>
            </w:r>
            <w:proofErr w:type="gramEnd"/>
            <w:r w:rsidRPr="00484E42">
              <w:rPr>
                <w:rFonts w:ascii="Cambria" w:hAnsi="Cambria"/>
                <w:sz w:val="28"/>
                <w:szCs w:val="28"/>
              </w:rPr>
              <w:t xml:space="preserve"> бору»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lastRenderedPageBreak/>
              <w:t>«Бездомный  заяц»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«Карусель»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«Классы»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«Тишина»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М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ай</w:t>
            </w:r>
          </w:p>
        </w:tc>
      </w:tr>
      <w:tr w:rsidR="00C22390" w:rsidRPr="00484E42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«Классы»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«Мяч водящему»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«Серсо»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«Перебежки»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</w:t>
            </w:r>
            <w:proofErr w:type="spellStart"/>
            <w:r w:rsidRPr="00484E42">
              <w:rPr>
                <w:rFonts w:ascii="Cambria" w:hAnsi="Cambria"/>
                <w:sz w:val="28"/>
                <w:szCs w:val="28"/>
              </w:rPr>
              <w:t>Перетягивание</w:t>
            </w:r>
            <w:proofErr w:type="spellEnd"/>
            <w:r w:rsidRPr="00484E42">
              <w:rPr>
                <w:rFonts w:ascii="Cambria" w:hAnsi="Cambria"/>
                <w:sz w:val="28"/>
                <w:szCs w:val="28"/>
              </w:rPr>
              <w:t xml:space="preserve"> каната»</w:t>
            </w:r>
          </w:p>
        </w:tc>
      </w:tr>
      <w:tr w:rsidR="00C22390" w:rsidRPr="00484E42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«Сбей кеглю»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Обследование знаний подвижных игр,  умений организации и самоорганизации.</w:t>
            </w:r>
          </w:p>
        </w:tc>
      </w:tr>
    </w:tbl>
    <w:p w:rsidR="00C22390" w:rsidRDefault="00C22390" w:rsidP="00C22390">
      <w:pPr>
        <w:spacing w:line="276" w:lineRule="auto"/>
        <w:jc w:val="both"/>
        <w:rPr>
          <w:rFonts w:ascii="Cambria" w:hAnsi="Cambria"/>
          <w:sz w:val="28"/>
          <w:szCs w:val="28"/>
        </w:rPr>
      </w:pPr>
    </w:p>
    <w:p w:rsidR="00C22390" w:rsidRDefault="00C22390" w:rsidP="00C22390">
      <w:pPr>
        <w:spacing w:line="276" w:lineRule="auto"/>
        <w:jc w:val="both"/>
        <w:rPr>
          <w:rFonts w:ascii="Cambria" w:hAnsi="Cambria"/>
          <w:sz w:val="28"/>
          <w:szCs w:val="28"/>
        </w:rPr>
      </w:pPr>
    </w:p>
    <w:p w:rsidR="00C22390" w:rsidRPr="003021D9" w:rsidRDefault="00C22390" w:rsidP="00C22390">
      <w:pPr>
        <w:spacing w:line="276" w:lineRule="auto"/>
        <w:jc w:val="center"/>
        <w:rPr>
          <w:rFonts w:ascii="Cambria" w:hAnsi="Cambria"/>
          <w:b/>
          <w:color w:val="943634"/>
          <w:sz w:val="36"/>
          <w:szCs w:val="28"/>
        </w:rPr>
      </w:pPr>
      <w:r w:rsidRPr="003021D9">
        <w:rPr>
          <w:rFonts w:ascii="Cambria" w:hAnsi="Cambria"/>
          <w:b/>
          <w:color w:val="943634"/>
          <w:sz w:val="36"/>
          <w:szCs w:val="28"/>
        </w:rPr>
        <w:t>Учебно-тематический план</w:t>
      </w:r>
    </w:p>
    <w:p w:rsidR="00C22390" w:rsidRDefault="00C22390" w:rsidP="00C22390">
      <w:pPr>
        <w:spacing w:after="240" w:line="276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693"/>
        <w:gridCol w:w="5352"/>
      </w:tblGrid>
      <w:tr w:rsidR="00C22390" w:rsidRPr="00484E42" w:rsidTr="00714706">
        <w:tc>
          <w:tcPr>
            <w:tcW w:w="1526" w:type="dxa"/>
            <w:shd w:val="clear" w:color="auto" w:fill="F2DBDB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Н</w:t>
            </w:r>
            <w:r w:rsidRPr="00484E42">
              <w:rPr>
                <w:rFonts w:ascii="Cambria" w:hAnsi="Cambria"/>
                <w:sz w:val="28"/>
                <w:szCs w:val="28"/>
              </w:rPr>
              <w:t>еделя</w:t>
            </w:r>
          </w:p>
        </w:tc>
        <w:tc>
          <w:tcPr>
            <w:tcW w:w="2693" w:type="dxa"/>
            <w:shd w:val="clear" w:color="auto" w:fill="F2DBDB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</w:t>
            </w:r>
            <w:r w:rsidRPr="00484E42">
              <w:rPr>
                <w:rFonts w:ascii="Cambria" w:hAnsi="Cambria"/>
                <w:sz w:val="28"/>
                <w:szCs w:val="28"/>
              </w:rPr>
              <w:t>ид игры</w:t>
            </w:r>
          </w:p>
        </w:tc>
        <w:tc>
          <w:tcPr>
            <w:tcW w:w="5352" w:type="dxa"/>
            <w:shd w:val="clear" w:color="auto" w:fill="F2DBDB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Н</w:t>
            </w:r>
            <w:r w:rsidRPr="00484E42">
              <w:rPr>
                <w:rFonts w:ascii="Cambria" w:hAnsi="Cambria"/>
                <w:sz w:val="28"/>
                <w:szCs w:val="28"/>
              </w:rPr>
              <w:t>азвание игры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С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ентябрь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1-2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Подготовка инвентаря, виде</w:t>
            </w:r>
            <w:r w:rsidRPr="00484E42">
              <w:rPr>
                <w:rFonts w:ascii="Cambria" w:hAnsi="Cambria"/>
                <w:sz w:val="28"/>
                <w:szCs w:val="28"/>
              </w:rPr>
              <w:t xml:space="preserve">отеки, </w:t>
            </w:r>
            <w:proofErr w:type="spellStart"/>
            <w:r w:rsidRPr="00484E42">
              <w:rPr>
                <w:rFonts w:ascii="Cambria" w:hAnsi="Cambria"/>
                <w:sz w:val="28"/>
                <w:szCs w:val="28"/>
              </w:rPr>
              <w:t>аудиотеки</w:t>
            </w:r>
            <w:proofErr w:type="spellEnd"/>
            <w:r w:rsidRPr="00484E42">
              <w:rPr>
                <w:rFonts w:ascii="Cambria" w:hAnsi="Cambria"/>
                <w:sz w:val="28"/>
                <w:szCs w:val="28"/>
              </w:rPr>
              <w:t>, физкультурного зала к занятиям.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Обследование знаний подвижных игр,  умений организации и самоорганизации.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О</w:t>
            </w:r>
            <w:r w:rsidRPr="00484E42">
              <w:rPr>
                <w:rFonts w:ascii="Cambria" w:hAnsi="Cambria"/>
                <w:b/>
                <w:sz w:val="28"/>
                <w:szCs w:val="28"/>
              </w:rPr>
              <w:t>ктябрь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 w:rsidRPr="00E14633">
              <w:rPr>
                <w:rFonts w:ascii="Cambria" w:hAnsi="Cambria"/>
                <w:b/>
                <w:i/>
                <w:sz w:val="28"/>
                <w:szCs w:val="28"/>
              </w:rPr>
              <w:t>ДАГЕСТАН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>ЦЕВ</w:t>
            </w:r>
            <w:r w:rsidRPr="00E14633">
              <w:rPr>
                <w:rFonts w:ascii="Cambria" w:hAnsi="Cambria"/>
                <w:b/>
                <w:i/>
                <w:sz w:val="28"/>
                <w:szCs w:val="28"/>
              </w:rPr>
              <w:t>.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2-3-4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подвижные 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«Выбей из круга»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«Надень папаху»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«Подними платок»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«Слепой медведь»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«Бег к реке»</w:t>
            </w:r>
          </w:p>
        </w:tc>
      </w:tr>
      <w:tr w:rsidR="00C22390" w:rsidRPr="00484E42" w:rsidTr="00714706">
        <w:tc>
          <w:tcPr>
            <w:tcW w:w="1526" w:type="dxa"/>
            <w:tcBorders>
              <w:top w:val="nil"/>
            </w:tcBorders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«Достань шапку»</w:t>
            </w:r>
          </w:p>
        </w:tc>
      </w:tr>
      <w:tr w:rsidR="00C22390" w:rsidRPr="00484E42" w:rsidTr="00714706">
        <w:tc>
          <w:tcPr>
            <w:tcW w:w="9571" w:type="dxa"/>
            <w:gridSpan w:val="3"/>
            <w:tcBorders>
              <w:top w:val="nil"/>
            </w:tcBorders>
          </w:tcPr>
          <w:p w:rsidR="00C22390" w:rsidRPr="00484E42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Ноябрь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 w:rsidRPr="00DD7115">
              <w:rPr>
                <w:rFonts w:ascii="Cambria" w:hAnsi="Cambria"/>
                <w:b/>
                <w:i/>
                <w:sz w:val="28"/>
                <w:szCs w:val="28"/>
              </w:rPr>
              <w:t>КОМИ</w:t>
            </w:r>
            <w:r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2-3-4</w:t>
            </w:r>
          </w:p>
        </w:tc>
        <w:tc>
          <w:tcPr>
            <w:tcW w:w="2693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подвижные 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«Стой, олень»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«Невод»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«Ловля оленей»</w:t>
            </w:r>
          </w:p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«Охота на оленей»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Релаксация </w:t>
            </w:r>
          </w:p>
        </w:tc>
      </w:tr>
      <w:tr w:rsidR="00C22390" w:rsidRPr="00484E42" w:rsidTr="00714706">
        <w:tc>
          <w:tcPr>
            <w:tcW w:w="9571" w:type="dxa"/>
            <w:gridSpan w:val="3"/>
          </w:tcPr>
          <w:p w:rsidR="00C22390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Декабрь</w:t>
            </w:r>
          </w:p>
        </w:tc>
      </w:tr>
      <w:tr w:rsidR="00C22390" w:rsidRPr="00484E42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>БЕЛОРУС.</w:t>
            </w:r>
          </w:p>
        </w:tc>
      </w:tr>
      <w:tr w:rsidR="00C22390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2-3-4</w:t>
            </w: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«Прела – горела»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«Заяц – месяц»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«Ежик и мыши»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«Иванка»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«Ленок»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«Заплетись, плетень»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«Лиски»</w:t>
            </w:r>
          </w:p>
        </w:tc>
      </w:tr>
      <w:tr w:rsidR="00C22390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«Колечко»</w:t>
            </w:r>
          </w:p>
        </w:tc>
      </w:tr>
      <w:tr w:rsidR="00C22390" w:rsidTr="00714706">
        <w:tc>
          <w:tcPr>
            <w:tcW w:w="9571" w:type="dxa"/>
            <w:gridSpan w:val="3"/>
          </w:tcPr>
          <w:p w:rsidR="00C22390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Январь</w:t>
            </w:r>
          </w:p>
        </w:tc>
      </w:tr>
      <w:tr w:rsidR="00C22390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8045" w:type="dxa"/>
            <w:gridSpan w:val="2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>УКРАИНЦЕВ.</w:t>
            </w:r>
          </w:p>
        </w:tc>
      </w:tr>
      <w:tr w:rsidR="00C22390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«Колдун»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«Хлебец»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Перепелочка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«Мак»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«Иголочка-ниточка»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«Волк и козлята»</w:t>
            </w:r>
          </w:p>
        </w:tc>
      </w:tr>
      <w:tr w:rsidR="00C22390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Релаксация </w:t>
            </w:r>
          </w:p>
        </w:tc>
      </w:tr>
      <w:tr w:rsidR="00C22390" w:rsidTr="00714706">
        <w:tc>
          <w:tcPr>
            <w:tcW w:w="9571" w:type="dxa"/>
            <w:gridSpan w:val="3"/>
          </w:tcPr>
          <w:p w:rsidR="00C22390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Февраль</w:t>
            </w:r>
          </w:p>
        </w:tc>
      </w:tr>
      <w:tr w:rsidR="00C22390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>КАЗАХ.</w:t>
            </w:r>
          </w:p>
        </w:tc>
      </w:tr>
      <w:tr w:rsidR="00C22390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2-3-4</w:t>
            </w: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«Конное состязание»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«Белый лютый – серый лютый»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«Ястребы и ласточки»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«Платок с узелком»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«Цыплята»</w:t>
            </w:r>
          </w:p>
        </w:tc>
      </w:tr>
      <w:tr w:rsidR="00C22390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«Есть идея»</w:t>
            </w:r>
          </w:p>
        </w:tc>
      </w:tr>
      <w:tr w:rsidR="00C22390" w:rsidTr="00714706">
        <w:tc>
          <w:tcPr>
            <w:tcW w:w="9571" w:type="dxa"/>
            <w:gridSpan w:val="3"/>
          </w:tcPr>
          <w:p w:rsidR="00C22390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Март</w:t>
            </w:r>
          </w:p>
        </w:tc>
      </w:tr>
      <w:tr w:rsidR="00C22390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 w:rsidRPr="00DD7115">
              <w:rPr>
                <w:rFonts w:ascii="Cambria" w:hAnsi="Cambria"/>
                <w:b/>
                <w:i/>
                <w:sz w:val="28"/>
                <w:szCs w:val="28"/>
              </w:rPr>
              <w:t>АДЫГЕИ.</w:t>
            </w:r>
          </w:p>
        </w:tc>
      </w:tr>
      <w:tr w:rsidR="00C22390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2-3-4</w:t>
            </w: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«Снятие шапки»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«Игра в лягушек»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«Мяч в кругу»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«Ударь жгутом»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«Захвати палку»</w:t>
            </w:r>
          </w:p>
        </w:tc>
      </w:tr>
      <w:tr w:rsidR="00C22390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«Защитник»</w:t>
            </w:r>
          </w:p>
        </w:tc>
      </w:tr>
      <w:tr w:rsidR="00C22390" w:rsidTr="00714706">
        <w:tc>
          <w:tcPr>
            <w:tcW w:w="9571" w:type="dxa"/>
            <w:gridSpan w:val="3"/>
          </w:tcPr>
          <w:p w:rsidR="00C22390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Апрель</w:t>
            </w:r>
          </w:p>
        </w:tc>
      </w:tr>
      <w:tr w:rsidR="00C22390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 w:rsidRPr="00F17473">
              <w:rPr>
                <w:rFonts w:ascii="Cambria" w:hAnsi="Cambria"/>
                <w:b/>
                <w:i/>
                <w:sz w:val="28"/>
                <w:szCs w:val="28"/>
              </w:rPr>
              <w:t>С</w:t>
            </w:r>
            <w:r w:rsidRPr="00C8443A">
              <w:rPr>
                <w:rFonts w:ascii="Cambria" w:hAnsi="Cambria"/>
                <w:b/>
                <w:i/>
                <w:sz w:val="28"/>
                <w:szCs w:val="28"/>
              </w:rPr>
              <w:t xml:space="preserve">ИБИРИ И ДАЛЬНЕГО </w:t>
            </w:r>
            <w:r w:rsidRPr="00C8443A">
              <w:rPr>
                <w:rFonts w:ascii="Cambria" w:hAnsi="Cambria"/>
                <w:b/>
                <w:i/>
                <w:sz w:val="28"/>
                <w:szCs w:val="28"/>
              </w:rPr>
              <w:lastRenderedPageBreak/>
              <w:t>ВОСТОКА.</w:t>
            </w:r>
          </w:p>
        </w:tc>
      </w:tr>
      <w:tr w:rsidR="00C22390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2-3-4</w:t>
            </w: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«Солнце»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«Каюр и собаки»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«Олени и пастухи»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«Ловля оленей»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«Куропатки и охотники»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«Льдинки, ветер и мороз»</w:t>
            </w:r>
          </w:p>
        </w:tc>
      </w:tr>
      <w:tr w:rsidR="00C22390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«Полярная сова и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евражки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»</w:t>
            </w:r>
          </w:p>
        </w:tc>
      </w:tr>
      <w:tr w:rsidR="00C22390" w:rsidTr="00714706">
        <w:tc>
          <w:tcPr>
            <w:tcW w:w="9571" w:type="dxa"/>
            <w:gridSpan w:val="3"/>
          </w:tcPr>
          <w:p w:rsidR="00C22390" w:rsidRDefault="00C22390" w:rsidP="00714706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Май</w:t>
            </w:r>
          </w:p>
        </w:tc>
      </w:tr>
      <w:tr w:rsidR="00C22390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045" w:type="dxa"/>
            <w:gridSpan w:val="2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Знакомство с обычаями и традициями </w:t>
            </w:r>
            <w:r>
              <w:rPr>
                <w:rFonts w:ascii="Cambria" w:hAnsi="Cambria"/>
                <w:b/>
                <w:i/>
                <w:sz w:val="28"/>
                <w:szCs w:val="28"/>
              </w:rPr>
              <w:t>БАШКИР.</w:t>
            </w:r>
          </w:p>
        </w:tc>
      </w:tr>
      <w:tr w:rsidR="00C22390" w:rsidTr="00714706">
        <w:tc>
          <w:tcPr>
            <w:tcW w:w="1526" w:type="dxa"/>
            <w:vMerge w:val="restart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«Медный пень»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«Липкие пеньки»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«Стрелок»</w:t>
            </w:r>
          </w:p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«Юрта»</w:t>
            </w:r>
          </w:p>
        </w:tc>
      </w:tr>
      <w:tr w:rsidR="00C22390" w:rsidTr="00714706">
        <w:tc>
          <w:tcPr>
            <w:tcW w:w="1526" w:type="dxa"/>
            <w:vMerge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малоподвижные</w:t>
            </w:r>
          </w:p>
        </w:tc>
        <w:tc>
          <w:tcPr>
            <w:tcW w:w="5352" w:type="dxa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Релаксация </w:t>
            </w:r>
          </w:p>
        </w:tc>
      </w:tr>
      <w:tr w:rsidR="00C22390" w:rsidTr="00714706">
        <w:tc>
          <w:tcPr>
            <w:tcW w:w="1526" w:type="dxa"/>
          </w:tcPr>
          <w:p w:rsidR="00C22390" w:rsidRPr="00484E42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3-4</w:t>
            </w:r>
          </w:p>
        </w:tc>
        <w:tc>
          <w:tcPr>
            <w:tcW w:w="8045" w:type="dxa"/>
            <w:gridSpan w:val="2"/>
          </w:tcPr>
          <w:p w:rsidR="00C22390" w:rsidRDefault="00C22390" w:rsidP="00714706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</w:rPr>
            </w:pPr>
            <w:r w:rsidRPr="00484E42">
              <w:rPr>
                <w:rFonts w:ascii="Cambria" w:hAnsi="Cambria"/>
                <w:sz w:val="28"/>
                <w:szCs w:val="28"/>
              </w:rPr>
              <w:t>Обследование знаний подвижных игр,  умений организации и самоорганизации.</w:t>
            </w:r>
          </w:p>
        </w:tc>
      </w:tr>
    </w:tbl>
    <w:p w:rsidR="00C22390" w:rsidRDefault="00C22390" w:rsidP="00C22390"/>
    <w:p w:rsidR="00C22390" w:rsidRDefault="00C22390" w:rsidP="00C22390"/>
    <w:p w:rsidR="00C22390" w:rsidRDefault="00C22390" w:rsidP="00C22390"/>
    <w:p w:rsidR="00C22390" w:rsidRDefault="00C22390" w:rsidP="00C2239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ИСПОЛЬЗУЕМАЯ ЛИТЕРАТУРА</w:t>
      </w:r>
    </w:p>
    <w:p w:rsidR="00C22390" w:rsidRDefault="00C22390" w:rsidP="00C22390">
      <w:pPr>
        <w:jc w:val="center"/>
        <w:rPr>
          <w:rFonts w:ascii="Cambria" w:hAnsi="Cambria"/>
          <w:b/>
          <w:sz w:val="28"/>
          <w:szCs w:val="28"/>
        </w:rPr>
      </w:pPr>
    </w:p>
    <w:p w:rsidR="00C22390" w:rsidRDefault="00C22390" w:rsidP="00C22390">
      <w:pPr>
        <w:jc w:val="center"/>
        <w:rPr>
          <w:rFonts w:ascii="Cambria" w:hAnsi="Cambria"/>
          <w:b/>
          <w:sz w:val="28"/>
          <w:szCs w:val="28"/>
        </w:rPr>
      </w:pPr>
    </w:p>
    <w:p w:rsidR="00C22390" w:rsidRDefault="00C22390" w:rsidP="00C22390">
      <w:pPr>
        <w:jc w:val="center"/>
        <w:rPr>
          <w:rFonts w:ascii="Cambria" w:hAnsi="Cambria"/>
          <w:b/>
          <w:sz w:val="28"/>
          <w:szCs w:val="28"/>
        </w:rPr>
      </w:pPr>
    </w:p>
    <w:p w:rsidR="00C22390" w:rsidRDefault="00C22390" w:rsidP="00C22390">
      <w:pPr>
        <w:jc w:val="both"/>
        <w:rPr>
          <w:rFonts w:ascii="Cambria" w:hAnsi="Cambria"/>
          <w:b/>
          <w:sz w:val="28"/>
          <w:szCs w:val="28"/>
        </w:rPr>
      </w:pPr>
    </w:p>
    <w:p w:rsidR="00C22390" w:rsidRDefault="00C22390" w:rsidP="00C22390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 w:rsidRPr="004D1060">
        <w:rPr>
          <w:rFonts w:ascii="Cambria" w:hAnsi="Cambria"/>
          <w:sz w:val="28"/>
          <w:szCs w:val="28"/>
        </w:rPr>
        <w:t>Детские народные подвижные игры: Книга для воспитателей дет</w:t>
      </w:r>
      <w:proofErr w:type="gramStart"/>
      <w:r w:rsidRPr="004D1060">
        <w:rPr>
          <w:rFonts w:ascii="Cambria" w:hAnsi="Cambria"/>
          <w:sz w:val="28"/>
          <w:szCs w:val="28"/>
        </w:rPr>
        <w:t>.</w:t>
      </w:r>
      <w:proofErr w:type="gramEnd"/>
      <w:r w:rsidRPr="004D1060">
        <w:rPr>
          <w:rFonts w:ascii="Cambria" w:hAnsi="Cambria"/>
          <w:sz w:val="28"/>
          <w:szCs w:val="28"/>
        </w:rPr>
        <w:t xml:space="preserve"> </w:t>
      </w:r>
      <w:proofErr w:type="gramStart"/>
      <w:r w:rsidRPr="004D1060">
        <w:rPr>
          <w:rFonts w:ascii="Cambria" w:hAnsi="Cambria"/>
          <w:sz w:val="28"/>
          <w:szCs w:val="28"/>
        </w:rPr>
        <w:t>с</w:t>
      </w:r>
      <w:proofErr w:type="gramEnd"/>
      <w:r w:rsidRPr="004D1060">
        <w:rPr>
          <w:rFonts w:ascii="Cambria" w:hAnsi="Cambria"/>
          <w:sz w:val="28"/>
          <w:szCs w:val="28"/>
        </w:rPr>
        <w:t xml:space="preserve">ада и родителей/сост. А. В. </w:t>
      </w:r>
      <w:proofErr w:type="spellStart"/>
      <w:r w:rsidRPr="004D1060">
        <w:rPr>
          <w:rFonts w:ascii="Cambria" w:hAnsi="Cambria"/>
          <w:sz w:val="28"/>
          <w:szCs w:val="28"/>
        </w:rPr>
        <w:t>Кенеман</w:t>
      </w:r>
      <w:proofErr w:type="spellEnd"/>
      <w:r w:rsidRPr="004D1060">
        <w:rPr>
          <w:rFonts w:ascii="Cambria" w:hAnsi="Cambria"/>
          <w:sz w:val="28"/>
          <w:szCs w:val="28"/>
        </w:rPr>
        <w:t xml:space="preserve">, Т. И. Осокина. – 2-е изд., </w:t>
      </w:r>
      <w:proofErr w:type="spellStart"/>
      <w:r w:rsidRPr="004D1060">
        <w:rPr>
          <w:rFonts w:ascii="Cambria" w:hAnsi="Cambria"/>
          <w:sz w:val="28"/>
          <w:szCs w:val="28"/>
        </w:rPr>
        <w:t>дораб</w:t>
      </w:r>
      <w:proofErr w:type="spellEnd"/>
      <w:r w:rsidRPr="004D1060">
        <w:rPr>
          <w:rFonts w:ascii="Cambria" w:hAnsi="Cambria"/>
          <w:sz w:val="28"/>
          <w:szCs w:val="28"/>
        </w:rPr>
        <w:t xml:space="preserve">. -  М.: Просвещение; </w:t>
      </w:r>
      <w:proofErr w:type="spellStart"/>
      <w:r w:rsidRPr="004D1060">
        <w:rPr>
          <w:rFonts w:ascii="Cambria" w:hAnsi="Cambria"/>
          <w:sz w:val="28"/>
          <w:szCs w:val="28"/>
        </w:rPr>
        <w:t>Владос</w:t>
      </w:r>
      <w:proofErr w:type="spellEnd"/>
      <w:r w:rsidRPr="004D1060">
        <w:rPr>
          <w:rFonts w:ascii="Cambria" w:hAnsi="Cambria"/>
          <w:sz w:val="28"/>
          <w:szCs w:val="28"/>
        </w:rPr>
        <w:t>, 1995.</w:t>
      </w:r>
    </w:p>
    <w:p w:rsidR="00C22390" w:rsidRDefault="00C22390" w:rsidP="00C22390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Валентинов В.И. 150 веселых игр. – СПб</w:t>
      </w:r>
      <w:proofErr w:type="gramStart"/>
      <w:r>
        <w:rPr>
          <w:rFonts w:ascii="Cambria" w:hAnsi="Cambria"/>
          <w:sz w:val="28"/>
          <w:szCs w:val="28"/>
        </w:rPr>
        <w:t xml:space="preserve">.: </w:t>
      </w:r>
      <w:proofErr w:type="gramEnd"/>
      <w:r>
        <w:rPr>
          <w:rFonts w:ascii="Cambria" w:hAnsi="Cambria"/>
          <w:sz w:val="28"/>
          <w:szCs w:val="28"/>
        </w:rPr>
        <w:t xml:space="preserve">Издательский Дом «Литера», 2002. </w:t>
      </w:r>
    </w:p>
    <w:p w:rsidR="00C22390" w:rsidRPr="004D1060" w:rsidRDefault="00C22390" w:rsidP="00C22390">
      <w:pPr>
        <w:numPr>
          <w:ilvl w:val="0"/>
          <w:numId w:val="5"/>
        </w:numPr>
        <w:spacing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Идрисова З.И. Подвижные игры народов Дагестана. Махачкала, 2014.</w:t>
      </w:r>
    </w:p>
    <w:p w:rsidR="00C22390" w:rsidRPr="00BD3ED2" w:rsidRDefault="00C22390" w:rsidP="00C22390">
      <w:pPr>
        <w:spacing w:line="276" w:lineRule="auto"/>
        <w:jc w:val="both"/>
        <w:rPr>
          <w:rFonts w:ascii="Cambria" w:hAnsi="Cambria"/>
          <w:sz w:val="28"/>
          <w:szCs w:val="28"/>
        </w:rPr>
      </w:pPr>
    </w:p>
    <w:p w:rsidR="00C22390" w:rsidRPr="00BD3ED2" w:rsidRDefault="00C22390" w:rsidP="00C22390">
      <w:pPr>
        <w:spacing w:line="276" w:lineRule="auto"/>
        <w:jc w:val="both"/>
        <w:rPr>
          <w:rFonts w:ascii="Cambria" w:hAnsi="Cambria"/>
          <w:sz w:val="28"/>
          <w:szCs w:val="28"/>
        </w:rPr>
      </w:pPr>
    </w:p>
    <w:p w:rsidR="00C22390" w:rsidRDefault="00C22390" w:rsidP="00C22390"/>
    <w:p w:rsidR="00C22390" w:rsidRDefault="00C22390" w:rsidP="00C22390"/>
    <w:p w:rsidR="00CF66D0" w:rsidRDefault="00C22390"/>
    <w:sectPr w:rsidR="00CF66D0" w:rsidSect="00C22390">
      <w:pgSz w:w="11906" w:h="16838"/>
      <w:pgMar w:top="1134" w:right="850" w:bottom="1134" w:left="1701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6040"/>
    <w:multiLevelType w:val="hybridMultilevel"/>
    <w:tmpl w:val="607E3F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9369D9"/>
    <w:multiLevelType w:val="hybridMultilevel"/>
    <w:tmpl w:val="8E66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E154A"/>
    <w:multiLevelType w:val="singleLevel"/>
    <w:tmpl w:val="47AE445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469A53D2"/>
    <w:multiLevelType w:val="multilevel"/>
    <w:tmpl w:val="CCF8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117FCE"/>
    <w:multiLevelType w:val="hybridMultilevel"/>
    <w:tmpl w:val="B2003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390"/>
    <w:rsid w:val="0034041D"/>
    <w:rsid w:val="003A2D3D"/>
    <w:rsid w:val="00C22390"/>
    <w:rsid w:val="00ED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uiPriority w:val="99"/>
    <w:rsid w:val="00C22390"/>
    <w:pPr>
      <w:spacing w:before="90" w:after="9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1530</Words>
  <Characters>8722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2016-12-10T20:15:00Z</dcterms:created>
  <dcterms:modified xsi:type="dcterms:W3CDTF">2016-12-10T20:19:00Z</dcterms:modified>
</cp:coreProperties>
</file>